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326"/>
      </w:tblGrid>
      <w:tr w:rsidR="00EC5BA3" w:rsidRPr="00861AEF" w14:paraId="372D4701" w14:textId="77777777" w:rsidTr="007B095B">
        <w:trPr>
          <w:trHeight w:val="2967"/>
        </w:trPr>
        <w:tc>
          <w:tcPr>
            <w:tcW w:w="4596" w:type="dxa"/>
          </w:tcPr>
          <w:p w14:paraId="43065851" w14:textId="77777777" w:rsidR="00EC5BA3" w:rsidRDefault="00EC5BA3" w:rsidP="007B095B">
            <w:pPr>
              <w:spacing w:line="276" w:lineRule="auto"/>
              <w:jc w:val="center"/>
              <w:rPr>
                <w:rFonts w:ascii="Trebuchet MS" w:hAnsi="Trebuchet MS"/>
                <w:bCs/>
                <w:noProof/>
              </w:rPr>
            </w:pPr>
          </w:p>
          <w:p w14:paraId="6576ED18" w14:textId="77777777" w:rsidR="00EC5BA3" w:rsidRPr="00861AEF" w:rsidRDefault="00EC5BA3" w:rsidP="007B095B">
            <w:pPr>
              <w:spacing w:line="276" w:lineRule="auto"/>
              <w:ind w:left="-109"/>
              <w:jc w:val="center"/>
              <w:rPr>
                <w:rFonts w:ascii="Trebuchet MS" w:hAnsi="Trebuchet MS"/>
                <w:bCs/>
              </w:rPr>
            </w:pPr>
            <w:r>
              <w:rPr>
                <w:rFonts w:ascii="Trebuchet MS" w:hAnsi="Trebuchet MS"/>
                <w:bCs/>
                <w:noProof/>
              </w:rPr>
              <w:drawing>
                <wp:inline distT="0" distB="0" distL="0" distR="0" wp14:anchorId="5CE9232C" wp14:editId="76F7442B">
                  <wp:extent cx="2013044" cy="925573"/>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5514" cy="940502"/>
                          </a:xfrm>
                          <a:prstGeom prst="rect">
                            <a:avLst/>
                          </a:prstGeom>
                        </pic:spPr>
                      </pic:pic>
                    </a:graphicData>
                  </a:graphic>
                </wp:inline>
              </w:drawing>
            </w:r>
          </w:p>
        </w:tc>
        <w:tc>
          <w:tcPr>
            <w:tcW w:w="4326" w:type="dxa"/>
          </w:tcPr>
          <w:p w14:paraId="310F3D2F" w14:textId="77777777" w:rsidR="00EC5BA3" w:rsidRDefault="00EC5BA3" w:rsidP="007B095B">
            <w:pPr>
              <w:spacing w:line="276" w:lineRule="auto"/>
              <w:jc w:val="center"/>
              <w:rPr>
                <w:rFonts w:ascii="Trebuchet MS" w:hAnsi="Trebuchet MS"/>
                <w:bCs/>
                <w:noProof/>
                <w:lang w:eastAsia="el-GR"/>
              </w:rPr>
            </w:pPr>
          </w:p>
          <w:p w14:paraId="30AAFFD4" w14:textId="77777777" w:rsidR="00EC5BA3" w:rsidRDefault="00EC5BA3" w:rsidP="007B095B">
            <w:pPr>
              <w:spacing w:line="276" w:lineRule="auto"/>
              <w:jc w:val="center"/>
              <w:rPr>
                <w:rFonts w:ascii="Trebuchet MS" w:hAnsi="Trebuchet MS"/>
                <w:bCs/>
                <w:noProof/>
                <w:lang w:eastAsia="el-GR"/>
              </w:rPr>
            </w:pPr>
          </w:p>
          <w:p w14:paraId="2B2533FF" w14:textId="77777777" w:rsidR="00EC5BA3" w:rsidRDefault="00EC5BA3" w:rsidP="007B095B">
            <w:pPr>
              <w:spacing w:line="276" w:lineRule="auto"/>
              <w:jc w:val="center"/>
              <w:rPr>
                <w:rFonts w:ascii="Trebuchet MS" w:hAnsi="Trebuchet MS"/>
                <w:bCs/>
                <w:noProof/>
                <w:lang w:eastAsia="el-GR"/>
              </w:rPr>
            </w:pPr>
            <w:r>
              <w:rPr>
                <w:rFonts w:ascii="Trebuchet MS" w:hAnsi="Trebuchet MS"/>
                <w:bCs/>
                <w:noProof/>
                <w:lang w:eastAsia="el-GR"/>
              </w:rPr>
              <w:drawing>
                <wp:inline distT="0" distB="0" distL="0" distR="0" wp14:anchorId="06FF2920" wp14:editId="633CE3B0">
                  <wp:extent cx="2606040" cy="572914"/>
                  <wp:effectExtent l="0" t="0" r="3810" b="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1324" cy="580671"/>
                          </a:xfrm>
                          <a:prstGeom prst="rect">
                            <a:avLst/>
                          </a:prstGeom>
                        </pic:spPr>
                      </pic:pic>
                    </a:graphicData>
                  </a:graphic>
                </wp:inline>
              </w:drawing>
            </w:r>
          </w:p>
          <w:p w14:paraId="4D487828" w14:textId="77777777" w:rsidR="00EC5BA3" w:rsidRDefault="00EC5BA3" w:rsidP="007B095B">
            <w:pPr>
              <w:spacing w:line="276" w:lineRule="auto"/>
              <w:jc w:val="center"/>
              <w:rPr>
                <w:rFonts w:ascii="Trebuchet MS" w:hAnsi="Trebuchet MS"/>
                <w:bCs/>
                <w:noProof/>
                <w:lang w:eastAsia="el-GR"/>
              </w:rPr>
            </w:pPr>
          </w:p>
          <w:p w14:paraId="70366B0C" w14:textId="77777777" w:rsidR="00EC5BA3" w:rsidRDefault="00EC5BA3" w:rsidP="007B095B">
            <w:pPr>
              <w:spacing w:line="276" w:lineRule="auto"/>
              <w:jc w:val="right"/>
              <w:rPr>
                <w:rFonts w:ascii="Trebuchet MS" w:hAnsi="Trebuchet MS"/>
                <w:bCs/>
              </w:rPr>
            </w:pPr>
          </w:p>
          <w:p w14:paraId="72B5A75D" w14:textId="7ACA8807" w:rsidR="00EC5BA3" w:rsidRPr="00EF0A6E" w:rsidRDefault="00EC5BA3" w:rsidP="007B095B">
            <w:pPr>
              <w:spacing w:line="276" w:lineRule="auto"/>
              <w:jc w:val="right"/>
              <w:rPr>
                <w:rFonts w:ascii="Trebuchet MS" w:hAnsi="Trebuchet MS"/>
                <w:bCs/>
                <w:sz w:val="24"/>
                <w:szCs w:val="24"/>
              </w:rPr>
            </w:pPr>
            <w:r w:rsidRPr="00EF0A6E">
              <w:rPr>
                <w:rFonts w:ascii="Trebuchet MS" w:hAnsi="Trebuchet MS"/>
                <w:bCs/>
                <w:sz w:val="24"/>
                <w:szCs w:val="24"/>
              </w:rPr>
              <w:t>Αθήνα</w:t>
            </w:r>
            <w:r w:rsidR="008A6790">
              <w:rPr>
                <w:rFonts w:ascii="Trebuchet MS" w:hAnsi="Trebuchet MS"/>
                <w:bCs/>
                <w:sz w:val="24"/>
                <w:szCs w:val="24"/>
                <w:lang w:val="en-US"/>
              </w:rPr>
              <w:t xml:space="preserve"> 17</w:t>
            </w:r>
            <w:r w:rsidRPr="00EF0A6E">
              <w:rPr>
                <w:rFonts w:ascii="Trebuchet MS" w:hAnsi="Trebuchet MS"/>
                <w:bCs/>
                <w:sz w:val="24"/>
                <w:szCs w:val="24"/>
                <w:lang w:val="en-US"/>
              </w:rPr>
              <w:t xml:space="preserve"> </w:t>
            </w:r>
            <w:r w:rsidR="008A6790">
              <w:rPr>
                <w:rFonts w:ascii="Trebuchet MS" w:hAnsi="Trebuchet MS"/>
                <w:bCs/>
                <w:sz w:val="24"/>
                <w:szCs w:val="24"/>
              </w:rPr>
              <w:t>Ο</w:t>
            </w:r>
            <w:r w:rsidR="003F5E5F" w:rsidRPr="00EF0A6E">
              <w:rPr>
                <w:rFonts w:ascii="Trebuchet MS" w:hAnsi="Trebuchet MS"/>
                <w:bCs/>
                <w:sz w:val="24"/>
                <w:szCs w:val="24"/>
              </w:rPr>
              <w:t>κτωβρίου</w:t>
            </w:r>
            <w:r w:rsidRPr="00EF0A6E">
              <w:rPr>
                <w:rFonts w:ascii="Trebuchet MS" w:hAnsi="Trebuchet MS"/>
                <w:bCs/>
                <w:sz w:val="24"/>
                <w:szCs w:val="24"/>
              </w:rPr>
              <w:t xml:space="preserve"> 2023</w:t>
            </w:r>
          </w:p>
          <w:p w14:paraId="3DE28C4D" w14:textId="77777777" w:rsidR="00EC5BA3" w:rsidRPr="00861AEF" w:rsidRDefault="00EC5BA3" w:rsidP="007B095B">
            <w:pPr>
              <w:spacing w:line="276" w:lineRule="auto"/>
              <w:rPr>
                <w:rFonts w:ascii="Trebuchet MS" w:hAnsi="Trebuchet MS"/>
                <w:bCs/>
              </w:rPr>
            </w:pPr>
          </w:p>
        </w:tc>
      </w:tr>
    </w:tbl>
    <w:p w14:paraId="5F09D3D1" w14:textId="77777777" w:rsidR="00EC5BA3" w:rsidRPr="00C43BC3" w:rsidRDefault="00EC5BA3" w:rsidP="00EC5BA3">
      <w:pPr>
        <w:spacing w:after="0" w:line="240" w:lineRule="auto"/>
        <w:ind w:left="-709" w:right="-625"/>
        <w:contextualSpacing/>
        <w:jc w:val="center"/>
        <w:rPr>
          <w:rFonts w:ascii="Trebuchet MS" w:hAnsi="Trebuchet MS"/>
          <w:b/>
          <w:sz w:val="24"/>
          <w:szCs w:val="24"/>
        </w:rPr>
      </w:pPr>
      <w:r w:rsidRPr="00C43BC3">
        <w:rPr>
          <w:rFonts w:ascii="Trebuchet MS" w:hAnsi="Trebuchet MS"/>
          <w:b/>
          <w:sz w:val="24"/>
          <w:szCs w:val="24"/>
        </w:rPr>
        <w:t>ΔΕΛΤΙΟ ΤΥΠΟΥ</w:t>
      </w:r>
    </w:p>
    <w:p w14:paraId="170FECB1" w14:textId="77777777" w:rsidR="00EC5BA3" w:rsidRDefault="00EC5BA3" w:rsidP="00EC5BA3">
      <w:pPr>
        <w:spacing w:after="0" w:line="240" w:lineRule="auto"/>
        <w:ind w:left="-709" w:right="-625"/>
        <w:contextualSpacing/>
        <w:jc w:val="center"/>
        <w:rPr>
          <w:rFonts w:ascii="Trebuchet MS" w:hAnsi="Trebuchet MS" w:cs="Calibri"/>
          <w:b/>
          <w:color w:val="C00000"/>
          <w:sz w:val="32"/>
          <w:szCs w:val="32"/>
        </w:rPr>
      </w:pPr>
      <w:r w:rsidRPr="002029E6">
        <w:rPr>
          <w:rFonts w:ascii="Trebuchet MS" w:hAnsi="Trebuchet MS" w:cs="Calibri"/>
          <w:b/>
          <w:color w:val="C00000"/>
          <w:sz w:val="32"/>
          <w:szCs w:val="32"/>
        </w:rPr>
        <w:t xml:space="preserve"> </w:t>
      </w:r>
    </w:p>
    <w:p w14:paraId="0CB96A90" w14:textId="77777777" w:rsidR="008A6790" w:rsidRPr="008A6790" w:rsidRDefault="008A6790" w:rsidP="00EC5BA3">
      <w:pPr>
        <w:spacing w:after="0" w:line="240" w:lineRule="auto"/>
        <w:ind w:left="-709" w:right="-625"/>
        <w:contextualSpacing/>
        <w:jc w:val="center"/>
        <w:rPr>
          <w:rFonts w:ascii="Trebuchet MS" w:hAnsi="Trebuchet MS" w:cs="Calibri"/>
          <w:b/>
          <w:sz w:val="28"/>
          <w:szCs w:val="28"/>
        </w:rPr>
      </w:pPr>
      <w:bookmarkStart w:id="0" w:name="_Hlk126146007"/>
      <w:r w:rsidRPr="008A6790">
        <w:rPr>
          <w:rFonts w:ascii="Trebuchet MS" w:hAnsi="Trebuchet MS" w:cs="Calibri"/>
          <w:b/>
          <w:sz w:val="28"/>
          <w:szCs w:val="28"/>
        </w:rPr>
        <w:t>ΣΥΛΛΟΓΟΣ ΟΙ ΦΙΛΟΙ ΤΗΣ ΜΟΥΣΙΚΗΣ</w:t>
      </w:r>
    </w:p>
    <w:p w14:paraId="1B2A7BDF" w14:textId="5394C0E8" w:rsidR="008A6790" w:rsidRDefault="003F5E5F" w:rsidP="00EC5BA3">
      <w:pPr>
        <w:spacing w:after="0" w:line="240" w:lineRule="auto"/>
        <w:ind w:left="-709" w:right="-625"/>
        <w:contextualSpacing/>
        <w:jc w:val="center"/>
        <w:rPr>
          <w:rFonts w:ascii="Trebuchet MS" w:hAnsi="Trebuchet MS" w:cs="Calibri"/>
          <w:b/>
          <w:color w:val="C00000"/>
          <w:sz w:val="32"/>
          <w:szCs w:val="32"/>
          <w:lang w:val="en-US"/>
        </w:rPr>
      </w:pPr>
      <w:r>
        <w:rPr>
          <w:rFonts w:ascii="Trebuchet MS" w:hAnsi="Trebuchet MS" w:cs="Calibri"/>
          <w:b/>
          <w:color w:val="C00000"/>
          <w:sz w:val="32"/>
          <w:szCs w:val="32"/>
          <w:lang w:val="en-US"/>
        </w:rPr>
        <w:t xml:space="preserve">  </w:t>
      </w:r>
    </w:p>
    <w:p w14:paraId="600ACCEE" w14:textId="6F048335" w:rsidR="00EE6D90" w:rsidRDefault="003F5E5F" w:rsidP="00EC5BA3">
      <w:pPr>
        <w:spacing w:after="0" w:line="240" w:lineRule="auto"/>
        <w:ind w:left="-709" w:right="-625"/>
        <w:contextualSpacing/>
        <w:jc w:val="center"/>
        <w:rPr>
          <w:rFonts w:ascii="Trebuchet MS" w:hAnsi="Trebuchet MS" w:cs="Calibri"/>
          <w:b/>
          <w:color w:val="C00000"/>
          <w:sz w:val="32"/>
          <w:szCs w:val="32"/>
        </w:rPr>
      </w:pPr>
      <w:r>
        <w:rPr>
          <w:rFonts w:ascii="Trebuchet MS" w:hAnsi="Trebuchet MS" w:cs="Calibri"/>
          <w:b/>
          <w:color w:val="C00000"/>
          <w:sz w:val="32"/>
          <w:szCs w:val="32"/>
        </w:rPr>
        <w:t>Ο ΜΟΡΡΙΚΟΝΕ</w:t>
      </w:r>
      <w:r w:rsidR="00EE6D90">
        <w:rPr>
          <w:rFonts w:ascii="Trebuchet MS" w:hAnsi="Trebuchet MS" w:cs="Calibri"/>
          <w:b/>
          <w:color w:val="C00000"/>
          <w:sz w:val="32"/>
          <w:szCs w:val="32"/>
        </w:rPr>
        <w:t xml:space="preserve"> </w:t>
      </w:r>
      <w:r>
        <w:rPr>
          <w:rFonts w:ascii="Trebuchet MS" w:hAnsi="Trebuchet MS" w:cs="Calibri"/>
          <w:b/>
          <w:color w:val="C00000"/>
          <w:sz w:val="32"/>
          <w:szCs w:val="32"/>
        </w:rPr>
        <w:t xml:space="preserve">ΣΥΝΑΝΤΑ </w:t>
      </w:r>
    </w:p>
    <w:p w14:paraId="30EF6817" w14:textId="71BCB1F9" w:rsidR="003F5E5F" w:rsidRDefault="003F5E5F" w:rsidP="003F5E5F">
      <w:pPr>
        <w:spacing w:after="0" w:line="240" w:lineRule="auto"/>
        <w:ind w:left="-709" w:right="-625"/>
        <w:contextualSpacing/>
        <w:jc w:val="center"/>
        <w:rPr>
          <w:rFonts w:ascii="Trebuchet MS" w:hAnsi="Trebuchet MS" w:cs="Calibri"/>
          <w:b/>
          <w:color w:val="C00000"/>
          <w:sz w:val="32"/>
          <w:szCs w:val="32"/>
        </w:rPr>
      </w:pPr>
      <w:r>
        <w:rPr>
          <w:rFonts w:ascii="Trebuchet MS" w:hAnsi="Trebuchet MS" w:cs="Calibri"/>
          <w:b/>
          <w:color w:val="C00000"/>
          <w:sz w:val="32"/>
          <w:szCs w:val="32"/>
        </w:rPr>
        <w:t>ΤΟΝ</w:t>
      </w:r>
      <w:r w:rsidR="00C43BC3">
        <w:rPr>
          <w:rFonts w:ascii="Trebuchet MS" w:hAnsi="Trebuchet MS" w:cs="Calibri"/>
          <w:b/>
          <w:color w:val="C00000"/>
          <w:sz w:val="32"/>
          <w:szCs w:val="32"/>
        </w:rPr>
        <w:t xml:space="preserve"> </w:t>
      </w:r>
      <w:r>
        <w:rPr>
          <w:rFonts w:ascii="Trebuchet MS" w:hAnsi="Trebuchet MS" w:cs="Calibri"/>
          <w:b/>
          <w:color w:val="C00000"/>
          <w:sz w:val="32"/>
          <w:szCs w:val="32"/>
        </w:rPr>
        <w:t>ΡΑΧΜΑΝΙΝΟΦ</w:t>
      </w:r>
      <w:bookmarkEnd w:id="0"/>
    </w:p>
    <w:p w14:paraId="54D5E09C" w14:textId="77777777" w:rsidR="003F5E5F" w:rsidRDefault="003F5E5F" w:rsidP="003F5E5F">
      <w:pPr>
        <w:spacing w:after="0" w:line="240" w:lineRule="auto"/>
        <w:ind w:left="-709" w:right="-625"/>
        <w:contextualSpacing/>
        <w:jc w:val="center"/>
        <w:rPr>
          <w:rFonts w:ascii="Trebuchet MS" w:hAnsi="Trebuchet MS" w:cstheme="minorHAnsi"/>
          <w:b/>
          <w:bCs/>
          <w:sz w:val="28"/>
          <w:szCs w:val="28"/>
        </w:rPr>
      </w:pPr>
    </w:p>
    <w:p w14:paraId="6CB3EF2F" w14:textId="3A8F694A" w:rsidR="00AB77F9" w:rsidRPr="00FE0C3F" w:rsidRDefault="00EC19DE" w:rsidP="00AB77F9">
      <w:pPr>
        <w:autoSpaceDE w:val="0"/>
        <w:autoSpaceDN w:val="0"/>
        <w:adjustRightInd w:val="0"/>
        <w:spacing w:after="0" w:line="240" w:lineRule="auto"/>
        <w:ind w:right="-567"/>
        <w:jc w:val="center"/>
        <w:rPr>
          <w:rFonts w:ascii="Trebuchet MS" w:hAnsi="Trebuchet MS" w:cstheme="minorHAnsi"/>
          <w:b/>
          <w:bCs/>
          <w:sz w:val="28"/>
          <w:szCs w:val="28"/>
        </w:rPr>
      </w:pPr>
      <w:r>
        <w:rPr>
          <w:rFonts w:ascii="Trebuchet MS" w:hAnsi="Trebuchet MS" w:cstheme="minorHAnsi"/>
          <w:b/>
          <w:bCs/>
          <w:sz w:val="28"/>
          <w:szCs w:val="28"/>
        </w:rPr>
        <w:t xml:space="preserve">Πέμπτη </w:t>
      </w:r>
      <w:r w:rsidR="003F5E5F">
        <w:rPr>
          <w:rFonts w:ascii="Trebuchet MS" w:hAnsi="Trebuchet MS" w:cstheme="minorHAnsi"/>
          <w:b/>
          <w:bCs/>
          <w:sz w:val="28"/>
          <w:szCs w:val="28"/>
        </w:rPr>
        <w:t>2 Νοεμβρίου</w:t>
      </w:r>
      <w:r w:rsidR="00AB77F9" w:rsidRPr="00FE0C3F">
        <w:rPr>
          <w:rFonts w:ascii="Trebuchet MS" w:hAnsi="Trebuchet MS" w:cstheme="minorHAnsi"/>
          <w:b/>
          <w:bCs/>
          <w:sz w:val="28"/>
          <w:szCs w:val="28"/>
        </w:rPr>
        <w:t xml:space="preserve"> 2023</w:t>
      </w:r>
      <w:r w:rsidR="00AB77F9">
        <w:rPr>
          <w:rFonts w:ascii="Trebuchet MS" w:hAnsi="Trebuchet MS" w:cstheme="minorHAnsi"/>
          <w:b/>
          <w:bCs/>
          <w:sz w:val="28"/>
          <w:szCs w:val="28"/>
        </w:rPr>
        <w:t xml:space="preserve"> |</w:t>
      </w:r>
      <w:r w:rsidR="00AB77F9" w:rsidRPr="00FE0C3F">
        <w:rPr>
          <w:rFonts w:ascii="Trebuchet MS" w:hAnsi="Trebuchet MS" w:cstheme="minorHAnsi"/>
          <w:b/>
          <w:bCs/>
          <w:sz w:val="28"/>
          <w:szCs w:val="28"/>
        </w:rPr>
        <w:t xml:space="preserve"> 2</w:t>
      </w:r>
      <w:r w:rsidR="00F16D1D">
        <w:rPr>
          <w:rFonts w:ascii="Trebuchet MS" w:hAnsi="Trebuchet MS" w:cstheme="minorHAnsi"/>
          <w:b/>
          <w:bCs/>
          <w:sz w:val="28"/>
          <w:szCs w:val="28"/>
        </w:rPr>
        <w:t>0</w:t>
      </w:r>
      <w:r w:rsidR="00AB77F9" w:rsidRPr="00FE0C3F">
        <w:rPr>
          <w:rFonts w:ascii="Trebuchet MS" w:hAnsi="Trebuchet MS" w:cstheme="minorHAnsi"/>
          <w:b/>
          <w:bCs/>
          <w:sz w:val="28"/>
          <w:szCs w:val="28"/>
        </w:rPr>
        <w:t>:</w:t>
      </w:r>
      <w:r w:rsidR="00F16D1D">
        <w:rPr>
          <w:rFonts w:ascii="Trebuchet MS" w:hAnsi="Trebuchet MS" w:cstheme="minorHAnsi"/>
          <w:b/>
          <w:bCs/>
          <w:sz w:val="28"/>
          <w:szCs w:val="28"/>
        </w:rPr>
        <w:t>3</w:t>
      </w:r>
      <w:r w:rsidR="00AB77F9" w:rsidRPr="00FE0C3F">
        <w:rPr>
          <w:rFonts w:ascii="Trebuchet MS" w:hAnsi="Trebuchet MS" w:cstheme="minorHAnsi"/>
          <w:b/>
          <w:bCs/>
          <w:sz w:val="28"/>
          <w:szCs w:val="28"/>
        </w:rPr>
        <w:t>0</w:t>
      </w:r>
    </w:p>
    <w:p w14:paraId="4DEBC6F9" w14:textId="6BCC59FE" w:rsidR="00AB77F9" w:rsidRPr="00165E0D" w:rsidRDefault="00AB77F9" w:rsidP="00AB77F9">
      <w:pPr>
        <w:autoSpaceDE w:val="0"/>
        <w:autoSpaceDN w:val="0"/>
        <w:adjustRightInd w:val="0"/>
        <w:spacing w:after="0" w:line="240" w:lineRule="auto"/>
        <w:ind w:right="-567"/>
        <w:jc w:val="center"/>
        <w:rPr>
          <w:rFonts w:ascii="Trebuchet MS" w:hAnsi="Trebuchet MS" w:cstheme="minorHAnsi"/>
          <w:b/>
          <w:bCs/>
          <w:sz w:val="28"/>
          <w:szCs w:val="28"/>
        </w:rPr>
      </w:pPr>
      <w:r w:rsidRPr="00165E0D">
        <w:rPr>
          <w:rFonts w:ascii="Trebuchet MS" w:hAnsi="Trebuchet MS" w:cstheme="minorHAnsi"/>
          <w:b/>
          <w:bCs/>
          <w:sz w:val="28"/>
          <w:szCs w:val="28"/>
        </w:rPr>
        <w:t xml:space="preserve">Αίθουσα </w:t>
      </w:r>
      <w:r w:rsidR="003F5E5F">
        <w:rPr>
          <w:rFonts w:ascii="Trebuchet MS" w:hAnsi="Trebuchet MS" w:cstheme="minorHAnsi"/>
          <w:b/>
          <w:bCs/>
          <w:sz w:val="28"/>
          <w:szCs w:val="28"/>
        </w:rPr>
        <w:t>Δ. Μητρόπουλος</w:t>
      </w:r>
      <w:r w:rsidRPr="00165E0D">
        <w:rPr>
          <w:rFonts w:ascii="Trebuchet MS" w:hAnsi="Trebuchet MS" w:cstheme="minorHAnsi"/>
          <w:b/>
          <w:bCs/>
          <w:sz w:val="28"/>
          <w:szCs w:val="28"/>
        </w:rPr>
        <w:t xml:space="preserve"> </w:t>
      </w:r>
      <w:r>
        <w:rPr>
          <w:rFonts w:ascii="Trebuchet MS" w:hAnsi="Trebuchet MS" w:cstheme="minorHAnsi"/>
          <w:b/>
          <w:bCs/>
          <w:sz w:val="28"/>
          <w:szCs w:val="28"/>
        </w:rPr>
        <w:t>|</w:t>
      </w:r>
      <w:r w:rsidRPr="00165E0D">
        <w:rPr>
          <w:rFonts w:ascii="Trebuchet MS" w:hAnsi="Trebuchet MS" w:cstheme="minorHAnsi"/>
          <w:b/>
          <w:bCs/>
          <w:sz w:val="28"/>
          <w:szCs w:val="28"/>
        </w:rPr>
        <w:t xml:space="preserve"> Μέγαρο Μουσικής Αθηνών</w:t>
      </w:r>
    </w:p>
    <w:p w14:paraId="154198D1" w14:textId="77777777" w:rsidR="00C43BC3" w:rsidRDefault="00C43BC3" w:rsidP="00C43BC3">
      <w:pPr>
        <w:shd w:val="clear" w:color="auto" w:fill="FFFFFF"/>
        <w:spacing w:after="0" w:line="240" w:lineRule="auto"/>
        <w:jc w:val="both"/>
        <w:rPr>
          <w:rFonts w:ascii="Trebuchet MS" w:hAnsi="Trebuchet MS" w:cstheme="minorHAnsi"/>
          <w:b/>
          <w:bCs/>
          <w:color w:val="C00000"/>
          <w:sz w:val="36"/>
          <w:szCs w:val="36"/>
        </w:rPr>
      </w:pPr>
    </w:p>
    <w:p w14:paraId="16EAB3D9" w14:textId="5C42DD5A" w:rsidR="00EC19DE" w:rsidRDefault="00C43BC3" w:rsidP="00EC19DE">
      <w:pPr>
        <w:shd w:val="clear" w:color="auto" w:fill="FFFFFF"/>
        <w:spacing w:after="0" w:line="276" w:lineRule="auto"/>
        <w:jc w:val="both"/>
        <w:rPr>
          <w:rFonts w:ascii="Trebuchet MS" w:eastAsia="Tahoma" w:hAnsi="Trebuchet MS" w:cs="Tahoma"/>
          <w:color w:val="1D2129"/>
          <w:sz w:val="24"/>
          <w:szCs w:val="24"/>
        </w:rPr>
      </w:pPr>
      <w:r w:rsidRPr="00A6245C">
        <w:rPr>
          <w:rFonts w:ascii="Trebuchet MS" w:eastAsia="Tahoma" w:hAnsi="Trebuchet MS" w:cs="Tahoma"/>
          <w:color w:val="1D2129"/>
          <w:sz w:val="24"/>
          <w:szCs w:val="24"/>
          <w:highlight w:val="white"/>
        </w:rPr>
        <w:t xml:space="preserve">Μια Φαντασία για πιάνο του </w:t>
      </w:r>
      <w:r w:rsidRPr="00EC19DE">
        <w:rPr>
          <w:rFonts w:ascii="Trebuchet MS" w:eastAsia="Tahoma" w:hAnsi="Trebuchet MS" w:cs="Tahoma"/>
          <w:b/>
          <w:bCs/>
          <w:color w:val="1D2129"/>
          <w:sz w:val="24"/>
          <w:szCs w:val="24"/>
          <w:highlight w:val="white"/>
        </w:rPr>
        <w:t>Θάνου Μαργέτη</w:t>
      </w:r>
      <w:r w:rsidRPr="00A6245C">
        <w:rPr>
          <w:rFonts w:ascii="Trebuchet MS" w:eastAsia="Tahoma" w:hAnsi="Trebuchet MS" w:cs="Tahoma"/>
          <w:color w:val="1D2129"/>
          <w:sz w:val="24"/>
          <w:szCs w:val="24"/>
          <w:highlight w:val="white"/>
        </w:rPr>
        <w:t xml:space="preserve"> σε μια πρωτότυπη ιδέα του </w:t>
      </w:r>
      <w:r w:rsidRPr="00A6245C">
        <w:rPr>
          <w:rFonts w:ascii="Trebuchet MS" w:eastAsia="Tahoma" w:hAnsi="Trebuchet MS" w:cs="Tahoma"/>
          <w:b/>
          <w:bCs/>
          <w:color w:val="1D2129"/>
          <w:sz w:val="24"/>
          <w:szCs w:val="24"/>
          <w:highlight w:val="white"/>
        </w:rPr>
        <w:t>Ρένου Χαραλαμπίδη</w:t>
      </w:r>
      <w:r w:rsidRPr="00A6245C">
        <w:rPr>
          <w:rFonts w:ascii="Trebuchet MS" w:eastAsia="Tahoma" w:hAnsi="Trebuchet MS" w:cs="Tahoma"/>
          <w:color w:val="1D2129"/>
          <w:sz w:val="24"/>
          <w:szCs w:val="24"/>
          <w:highlight w:val="white"/>
        </w:rPr>
        <w:t xml:space="preserve"> παρουσιάζουν Οι Φίλοι της Μουσικής την </w:t>
      </w:r>
      <w:r w:rsidRPr="00A6245C">
        <w:rPr>
          <w:rFonts w:ascii="Trebuchet MS" w:eastAsia="Tahoma" w:hAnsi="Trebuchet MS" w:cs="Tahoma"/>
          <w:b/>
          <w:bCs/>
          <w:color w:val="1D2129"/>
          <w:sz w:val="24"/>
          <w:szCs w:val="24"/>
          <w:highlight w:val="white"/>
        </w:rPr>
        <w:t>Πέμπτη 2 Νοεμβρίου</w:t>
      </w:r>
      <w:r w:rsidRPr="00A6245C">
        <w:rPr>
          <w:rFonts w:ascii="Trebuchet MS" w:eastAsia="Tahoma" w:hAnsi="Trebuchet MS" w:cs="Tahoma"/>
          <w:color w:val="1D2129"/>
          <w:sz w:val="24"/>
          <w:szCs w:val="24"/>
          <w:highlight w:val="white"/>
        </w:rPr>
        <w:t>, ώρα 20:30, στην Αίθουσα Δ. Μητρόπουλος του Μεγάρου Μουσικής Αθηνών.</w:t>
      </w:r>
      <w:r w:rsidR="00EC19DE">
        <w:rPr>
          <w:rFonts w:ascii="Trebuchet MS" w:eastAsia="Tahoma" w:hAnsi="Trebuchet MS" w:cs="Tahoma"/>
          <w:color w:val="1D2129"/>
          <w:sz w:val="24"/>
          <w:szCs w:val="24"/>
          <w:highlight w:val="white"/>
        </w:rPr>
        <w:t xml:space="preserve"> </w:t>
      </w:r>
      <w:r w:rsidRPr="00A6245C">
        <w:rPr>
          <w:rFonts w:ascii="Trebuchet MS" w:hAnsi="Trebuchet MS" w:cs="Arial"/>
          <w:color w:val="000000"/>
          <w:spacing w:val="5"/>
          <w:sz w:val="24"/>
          <w:szCs w:val="24"/>
          <w:shd w:val="clear" w:color="auto" w:fill="FFFFFF"/>
        </w:rPr>
        <w:t xml:space="preserve">Ο Ιταλός </w:t>
      </w:r>
      <w:proofErr w:type="spellStart"/>
      <w:r w:rsidRPr="00A6245C">
        <w:rPr>
          <w:rFonts w:ascii="Trebuchet MS" w:hAnsi="Trebuchet MS" w:cs="Arial"/>
          <w:b/>
          <w:bCs/>
          <w:color w:val="000000"/>
          <w:spacing w:val="5"/>
          <w:sz w:val="24"/>
          <w:szCs w:val="24"/>
          <w:shd w:val="clear" w:color="auto" w:fill="FFFFFF"/>
        </w:rPr>
        <w:t>Έννιο</w:t>
      </w:r>
      <w:proofErr w:type="spellEnd"/>
      <w:r w:rsidRPr="00A6245C">
        <w:rPr>
          <w:rFonts w:ascii="Trebuchet MS" w:hAnsi="Trebuchet MS" w:cs="Arial"/>
          <w:b/>
          <w:bCs/>
          <w:color w:val="000000"/>
          <w:spacing w:val="5"/>
          <w:sz w:val="24"/>
          <w:szCs w:val="24"/>
          <w:shd w:val="clear" w:color="auto" w:fill="FFFFFF"/>
        </w:rPr>
        <w:t xml:space="preserve"> </w:t>
      </w:r>
      <w:proofErr w:type="spellStart"/>
      <w:r w:rsidRPr="00A6245C">
        <w:rPr>
          <w:rFonts w:ascii="Trebuchet MS" w:hAnsi="Trebuchet MS" w:cs="Arial"/>
          <w:b/>
          <w:bCs/>
          <w:color w:val="000000"/>
          <w:spacing w:val="5"/>
          <w:sz w:val="24"/>
          <w:szCs w:val="24"/>
          <w:shd w:val="clear" w:color="auto" w:fill="FFFFFF"/>
        </w:rPr>
        <w:t>Μορρικόνε</w:t>
      </w:r>
      <w:proofErr w:type="spellEnd"/>
      <w:r w:rsidRPr="00A6245C">
        <w:rPr>
          <w:rFonts w:ascii="Trebuchet MS" w:hAnsi="Trebuchet MS" w:cs="Arial"/>
          <w:b/>
          <w:bCs/>
          <w:color w:val="000000"/>
          <w:spacing w:val="5"/>
          <w:sz w:val="24"/>
          <w:szCs w:val="24"/>
          <w:shd w:val="clear" w:color="auto" w:fill="FFFFFF"/>
        </w:rPr>
        <w:t xml:space="preserve"> </w:t>
      </w:r>
      <w:r w:rsidRPr="00A6245C">
        <w:rPr>
          <w:rFonts w:ascii="Trebuchet MS" w:eastAsia="Tahoma" w:hAnsi="Trebuchet MS" w:cs="Tahoma"/>
          <w:color w:val="1D2129"/>
          <w:sz w:val="24"/>
          <w:szCs w:val="24"/>
          <w:highlight w:val="white"/>
        </w:rPr>
        <w:t>(1928–2020)</w:t>
      </w:r>
      <w:r w:rsidRPr="00A6245C">
        <w:rPr>
          <w:rFonts w:ascii="Trebuchet MS" w:eastAsia="Tahoma" w:hAnsi="Trebuchet MS" w:cs="Tahoma"/>
          <w:color w:val="1D2129"/>
          <w:sz w:val="24"/>
          <w:szCs w:val="24"/>
        </w:rPr>
        <w:t>, γνωστός για τα ωραιότερα</w:t>
      </w:r>
      <w:r w:rsidRPr="00A6245C">
        <w:rPr>
          <w:rFonts w:ascii="Trebuchet MS" w:hAnsi="Trebuchet MS" w:cs="Arial"/>
          <w:color w:val="000000"/>
          <w:spacing w:val="5"/>
          <w:sz w:val="24"/>
          <w:szCs w:val="24"/>
          <w:shd w:val="clear" w:color="auto" w:fill="FFFFFF"/>
        </w:rPr>
        <w:t xml:space="preserve"> μουσικά θέματα στην ιστορία του κινηματογράφου</w:t>
      </w:r>
      <w:r w:rsidR="008A6790">
        <w:rPr>
          <w:rFonts w:ascii="Trebuchet MS" w:hAnsi="Trebuchet MS" w:cs="Arial"/>
          <w:color w:val="000000"/>
          <w:spacing w:val="5"/>
          <w:sz w:val="24"/>
          <w:szCs w:val="24"/>
          <w:shd w:val="clear" w:color="auto" w:fill="FFFFFF"/>
        </w:rPr>
        <w:t>,</w:t>
      </w:r>
      <w:r w:rsidRPr="00A6245C">
        <w:rPr>
          <w:rFonts w:ascii="Trebuchet MS" w:hAnsi="Trebuchet MS" w:cs="Arial"/>
          <w:color w:val="000000"/>
          <w:spacing w:val="5"/>
          <w:sz w:val="24"/>
          <w:szCs w:val="24"/>
          <w:shd w:val="clear" w:color="auto" w:fill="FFFFFF"/>
        </w:rPr>
        <w:t xml:space="preserve"> συναντά σε ένα ονειρικό τοπίο τον </w:t>
      </w:r>
      <w:r w:rsidRPr="00A6245C">
        <w:rPr>
          <w:rFonts w:ascii="Trebuchet MS" w:eastAsia="Tahoma" w:hAnsi="Trebuchet MS" w:cs="Tahoma"/>
          <w:color w:val="1D2129"/>
          <w:sz w:val="24"/>
          <w:szCs w:val="24"/>
          <w:highlight w:val="white"/>
        </w:rPr>
        <w:t xml:space="preserve">Ρώσο συνθέτη του ύστερου ρομαντισμού </w:t>
      </w:r>
      <w:proofErr w:type="spellStart"/>
      <w:r w:rsidRPr="00A6245C">
        <w:rPr>
          <w:rFonts w:ascii="Trebuchet MS" w:eastAsia="Tahoma" w:hAnsi="Trebuchet MS" w:cs="Tahoma"/>
          <w:b/>
          <w:bCs/>
          <w:color w:val="1D2129"/>
          <w:sz w:val="24"/>
          <w:szCs w:val="24"/>
          <w:highlight w:val="white"/>
        </w:rPr>
        <w:t>Σεργκέι</w:t>
      </w:r>
      <w:proofErr w:type="spellEnd"/>
      <w:r w:rsidRPr="00A6245C">
        <w:rPr>
          <w:rFonts w:ascii="Trebuchet MS" w:eastAsia="Tahoma" w:hAnsi="Trebuchet MS" w:cs="Tahoma"/>
          <w:b/>
          <w:bCs/>
          <w:color w:val="1D2129"/>
          <w:sz w:val="24"/>
          <w:szCs w:val="24"/>
          <w:highlight w:val="white"/>
        </w:rPr>
        <w:t xml:space="preserve"> </w:t>
      </w:r>
      <w:proofErr w:type="spellStart"/>
      <w:r w:rsidRPr="00A6245C">
        <w:rPr>
          <w:rFonts w:ascii="Trebuchet MS" w:eastAsia="Tahoma" w:hAnsi="Trebuchet MS" w:cs="Tahoma"/>
          <w:b/>
          <w:bCs/>
          <w:color w:val="1D2129"/>
          <w:sz w:val="24"/>
          <w:szCs w:val="24"/>
          <w:highlight w:val="white"/>
        </w:rPr>
        <w:t>Ραχμάνινοφ</w:t>
      </w:r>
      <w:proofErr w:type="spellEnd"/>
      <w:r w:rsidRPr="00A6245C">
        <w:rPr>
          <w:rFonts w:ascii="Trebuchet MS" w:eastAsia="Tahoma" w:hAnsi="Trebuchet MS" w:cs="Tahoma"/>
          <w:color w:val="1D2129"/>
          <w:sz w:val="24"/>
          <w:szCs w:val="24"/>
          <w:highlight w:val="white"/>
        </w:rPr>
        <w:t xml:space="preserve"> (1873–1943)</w:t>
      </w:r>
      <w:r w:rsidR="00AB5460" w:rsidRPr="00A6245C">
        <w:rPr>
          <w:rFonts w:ascii="Trebuchet MS" w:eastAsia="Tahoma" w:hAnsi="Trebuchet MS" w:cs="Tahoma"/>
          <w:color w:val="1D2129"/>
          <w:sz w:val="24"/>
          <w:szCs w:val="24"/>
          <w:highlight w:val="white"/>
        </w:rPr>
        <w:t xml:space="preserve"> και συνομιλεί μαζί του μέσα από τη μουσική</w:t>
      </w:r>
      <w:r w:rsidRPr="00A6245C">
        <w:rPr>
          <w:rFonts w:ascii="Trebuchet MS" w:eastAsia="Tahoma" w:hAnsi="Trebuchet MS" w:cs="Tahoma"/>
          <w:color w:val="1D2129"/>
          <w:sz w:val="24"/>
          <w:szCs w:val="24"/>
          <w:highlight w:val="white"/>
        </w:rPr>
        <w:t>.</w:t>
      </w:r>
      <w:r w:rsidR="00A6245C">
        <w:rPr>
          <w:rFonts w:ascii="Trebuchet MS" w:eastAsia="Tahoma" w:hAnsi="Trebuchet MS" w:cs="Tahoma"/>
          <w:color w:val="1D2129"/>
          <w:sz w:val="24"/>
          <w:szCs w:val="24"/>
          <w:highlight w:val="white"/>
        </w:rPr>
        <w:t xml:space="preserve"> </w:t>
      </w:r>
    </w:p>
    <w:p w14:paraId="77A7FFFB" w14:textId="77777777" w:rsidR="00EC19DE" w:rsidRDefault="00EC19DE" w:rsidP="00EC19DE">
      <w:pPr>
        <w:shd w:val="clear" w:color="auto" w:fill="FFFFFF"/>
        <w:spacing w:after="0" w:line="240" w:lineRule="auto"/>
        <w:jc w:val="both"/>
        <w:rPr>
          <w:rFonts w:ascii="Trebuchet MS" w:hAnsi="Trebuchet MS" w:cs="Calibri"/>
          <w:sz w:val="24"/>
          <w:szCs w:val="24"/>
        </w:rPr>
      </w:pPr>
    </w:p>
    <w:p w14:paraId="37C8AA29" w14:textId="4E56EBFC" w:rsidR="00AB5460" w:rsidRPr="00A6245C" w:rsidRDefault="000C0A24" w:rsidP="00EC19DE">
      <w:pPr>
        <w:shd w:val="clear" w:color="auto" w:fill="FFFFFF"/>
        <w:spacing w:after="0" w:line="240" w:lineRule="auto"/>
        <w:jc w:val="both"/>
        <w:rPr>
          <w:rFonts w:ascii="Trebuchet MS" w:hAnsi="Trebuchet MS" w:cs="Calibri"/>
          <w:sz w:val="24"/>
          <w:szCs w:val="24"/>
        </w:rPr>
      </w:pPr>
      <w:r w:rsidRPr="00A6245C">
        <w:rPr>
          <w:rFonts w:ascii="Trebuchet MS" w:hAnsi="Trebuchet MS" w:cs="Calibri"/>
          <w:sz w:val="24"/>
          <w:szCs w:val="24"/>
        </w:rPr>
        <w:t xml:space="preserve">Έργα των δύο συνθετών διαδέχονται το ένα το άλλο, φέρνοντας στο φως κρυφές συγγένειες. Πολλές φορές μουσικά μοτίβα του ενός συνυπάρχουν ταυτόχρονα με μουσικά μοτίβα του άλλου, ξαφνιάζουν </w:t>
      </w:r>
      <w:proofErr w:type="spellStart"/>
      <w:r w:rsidRPr="00A6245C">
        <w:rPr>
          <w:rFonts w:ascii="Trebuchet MS" w:hAnsi="Trebuchet MS" w:cs="Calibri"/>
          <w:sz w:val="24"/>
          <w:szCs w:val="24"/>
        </w:rPr>
        <w:t>αντιστικτικά</w:t>
      </w:r>
      <w:proofErr w:type="spellEnd"/>
      <w:r w:rsidRPr="00A6245C">
        <w:rPr>
          <w:rFonts w:ascii="Trebuchet MS" w:hAnsi="Trebuchet MS" w:cs="Calibri"/>
          <w:sz w:val="24"/>
          <w:szCs w:val="24"/>
        </w:rPr>
        <w:t xml:space="preserve"> και δημιουργούν ένα έργο «καινούργιο». Το μουσικό υλικό συνδέεται διαρκώς με μουσικές γέφυρες που εξασφαλίζουν τη συνεχή ροή της μουσικής πράξης, κάνουν πιο έντονη την αφηγηματική της δύναμη και χρωματίζουν το ονειρικό τοπίο συνάντησης των δύο συνθετών. </w:t>
      </w:r>
    </w:p>
    <w:p w14:paraId="0806B4F0" w14:textId="071458A9" w:rsidR="000C0A24" w:rsidRPr="00A6245C" w:rsidRDefault="000C0A24" w:rsidP="00EC19DE">
      <w:pPr>
        <w:pStyle w:val="Normal1"/>
        <w:autoSpaceDE w:val="0"/>
        <w:autoSpaceDN w:val="0"/>
        <w:adjustRightInd w:val="0"/>
        <w:spacing w:before="0" w:beforeAutospacing="0" w:after="0" w:afterAutospacing="0" w:line="240" w:lineRule="auto"/>
        <w:jc w:val="both"/>
        <w:rPr>
          <w:rFonts w:ascii="Trebuchet MS" w:hAnsi="Trebuchet MS" w:cs="Calibri"/>
        </w:rPr>
      </w:pPr>
      <w:r w:rsidRPr="00A6245C">
        <w:rPr>
          <w:rFonts w:ascii="Trebuchet MS" w:hAnsi="Trebuchet MS" w:cs="Calibri"/>
        </w:rPr>
        <w:t>Μία ώρα συνεχόμενης μουσικής που έχει τη δομή συμφωνικού έργου, ενώ σταδιακά κορυφώνεται έως την τελική ανάταση.</w:t>
      </w:r>
    </w:p>
    <w:p w14:paraId="04580A2C" w14:textId="77777777" w:rsidR="000C0A24" w:rsidRPr="00A6245C" w:rsidRDefault="000C0A24" w:rsidP="000C0A24">
      <w:pPr>
        <w:pStyle w:val="Normal1"/>
        <w:autoSpaceDE w:val="0"/>
        <w:autoSpaceDN w:val="0"/>
        <w:adjustRightInd w:val="0"/>
        <w:spacing w:before="0" w:beforeAutospacing="0" w:after="0" w:afterAutospacing="0"/>
        <w:jc w:val="both"/>
        <w:rPr>
          <w:rFonts w:ascii="Trebuchet MS" w:hAnsi="Trebuchet MS" w:cs="Calibri"/>
        </w:rPr>
      </w:pPr>
    </w:p>
    <w:p w14:paraId="373AB214" w14:textId="4D030ABA" w:rsidR="000C0A24" w:rsidRPr="00A6245C" w:rsidRDefault="000C0A24" w:rsidP="000C0A24">
      <w:pPr>
        <w:pStyle w:val="Normal1"/>
        <w:autoSpaceDE w:val="0"/>
        <w:autoSpaceDN w:val="0"/>
        <w:adjustRightInd w:val="0"/>
        <w:spacing w:before="0" w:beforeAutospacing="0" w:after="0" w:afterAutospacing="0"/>
        <w:jc w:val="both"/>
        <w:rPr>
          <w:rFonts w:ascii="Trebuchet MS" w:hAnsi="Trebuchet MS" w:cs="Calibri"/>
          <w:b/>
          <w:bCs/>
        </w:rPr>
      </w:pPr>
      <w:r w:rsidRPr="00A6245C">
        <w:rPr>
          <w:rFonts w:ascii="Trebuchet MS" w:hAnsi="Trebuchet MS" w:cs="Calibri"/>
        </w:rPr>
        <w:t>ΠΙΑΝΟ, ΜΟΥΣΙΚΗ ΕΠΙΜΕΛΕΙΑ</w:t>
      </w:r>
      <w:r w:rsidR="00D82CE1" w:rsidRPr="00A6245C">
        <w:rPr>
          <w:rFonts w:ascii="Trebuchet MS" w:hAnsi="Trebuchet MS" w:cs="Calibri"/>
        </w:rPr>
        <w:t xml:space="preserve">: </w:t>
      </w:r>
      <w:r w:rsidRPr="00A6245C">
        <w:rPr>
          <w:rFonts w:ascii="Trebuchet MS" w:hAnsi="Trebuchet MS" w:cs="Calibri"/>
          <w:b/>
          <w:bCs/>
        </w:rPr>
        <w:t>Θάνος Μαργέτης</w:t>
      </w:r>
    </w:p>
    <w:p w14:paraId="706283FF" w14:textId="77777777" w:rsidR="002D7B9D" w:rsidRPr="00A6245C" w:rsidRDefault="002D7B9D" w:rsidP="002D7B9D">
      <w:pPr>
        <w:pStyle w:val="Normal1"/>
        <w:autoSpaceDE w:val="0"/>
        <w:autoSpaceDN w:val="0"/>
        <w:adjustRightInd w:val="0"/>
        <w:spacing w:before="0" w:beforeAutospacing="0" w:after="0" w:afterAutospacing="0" w:line="240" w:lineRule="auto"/>
        <w:jc w:val="both"/>
        <w:rPr>
          <w:rFonts w:ascii="Trebuchet MS" w:hAnsi="Trebuchet MS" w:cs="Calibri"/>
          <w:b/>
          <w:bCs/>
        </w:rPr>
      </w:pPr>
      <w:r w:rsidRPr="00A6245C">
        <w:rPr>
          <w:rFonts w:ascii="Trebuchet MS" w:hAnsi="Trebuchet MS" w:cs="Calibri"/>
        </w:rPr>
        <w:t xml:space="preserve">ΠΡΟΛΟΓΙΖΕΙ ο </w:t>
      </w:r>
      <w:r w:rsidRPr="00A6245C">
        <w:rPr>
          <w:rFonts w:ascii="Trebuchet MS" w:hAnsi="Trebuchet MS" w:cs="Calibri"/>
          <w:b/>
          <w:bCs/>
        </w:rPr>
        <w:t>Ρένος Χαραλαμπίδης</w:t>
      </w:r>
    </w:p>
    <w:p w14:paraId="61CE6D73" w14:textId="77777777" w:rsidR="000C0A24" w:rsidRPr="00A6245C" w:rsidRDefault="000C0A24" w:rsidP="000C0A24">
      <w:pPr>
        <w:pStyle w:val="Normal1"/>
        <w:autoSpaceDE w:val="0"/>
        <w:autoSpaceDN w:val="0"/>
        <w:adjustRightInd w:val="0"/>
        <w:spacing w:before="0" w:beforeAutospacing="0" w:after="0" w:afterAutospacing="0"/>
        <w:jc w:val="both"/>
        <w:rPr>
          <w:rFonts w:ascii="Trebuchet MS" w:hAnsi="Trebuchet MS" w:cs="Calibri"/>
        </w:rPr>
      </w:pPr>
    </w:p>
    <w:p w14:paraId="726BE1AB" w14:textId="08BF71F7" w:rsidR="000C0A24" w:rsidRPr="00A6245C" w:rsidRDefault="000C0A24" w:rsidP="000C0A24">
      <w:pPr>
        <w:pStyle w:val="Normal1"/>
        <w:spacing w:before="0" w:beforeAutospacing="0" w:after="0" w:afterAutospacing="0"/>
        <w:jc w:val="both"/>
        <w:rPr>
          <w:rFonts w:ascii="Trebuchet MS" w:hAnsi="Trebuchet MS" w:cs="Calibri"/>
          <w:b/>
          <w:bCs/>
        </w:rPr>
      </w:pPr>
      <w:r w:rsidRPr="00A6245C">
        <w:rPr>
          <w:rFonts w:ascii="Trebuchet MS" w:hAnsi="Trebuchet MS" w:cs="Calibri"/>
        </w:rPr>
        <w:t xml:space="preserve">ΣΕ ΣΥΝΕΡΓΑΣΙΑ με το </w:t>
      </w:r>
      <w:r w:rsidRPr="00A6245C">
        <w:rPr>
          <w:rFonts w:ascii="Trebuchet MS" w:hAnsi="Trebuchet MS" w:cs="Calibri"/>
          <w:b/>
          <w:bCs/>
        </w:rPr>
        <w:t>Ιταλικό Μορφωτικό Ινστιτούτο</w:t>
      </w:r>
    </w:p>
    <w:p w14:paraId="2FBD5888" w14:textId="2834B340" w:rsidR="000C0A24" w:rsidRPr="00A6245C" w:rsidRDefault="000C0A24" w:rsidP="000C0A24">
      <w:pPr>
        <w:pStyle w:val="Normal1"/>
        <w:spacing w:before="0" w:beforeAutospacing="0" w:after="0" w:afterAutospacing="0"/>
        <w:jc w:val="both"/>
        <w:rPr>
          <w:rFonts w:ascii="Trebuchet MS" w:hAnsi="Trebuchet MS" w:cs="Calibri"/>
          <w:color w:val="FF0000"/>
        </w:rPr>
      </w:pPr>
    </w:p>
    <w:p w14:paraId="253E3E98" w14:textId="12F710DB" w:rsidR="00D82CE1" w:rsidRPr="00A6245C" w:rsidRDefault="000C0A24" w:rsidP="00D82CE1">
      <w:pPr>
        <w:pStyle w:val="Normal1"/>
        <w:spacing w:before="0" w:beforeAutospacing="0" w:after="0" w:afterAutospacing="0" w:line="240" w:lineRule="auto"/>
        <w:rPr>
          <w:rFonts w:ascii="Trebuchet MS" w:hAnsi="Trebuchet MS" w:cs="Calibri"/>
          <w:color w:val="000000"/>
        </w:rPr>
      </w:pPr>
      <w:r w:rsidRPr="00A6245C">
        <w:rPr>
          <w:rFonts w:ascii="Trebuchet MS" w:hAnsi="Trebuchet MS" w:cs="Calibri"/>
        </w:rPr>
        <w:t>TIMEΣ ΕΙΣΙΤΗΡΙΩΝ</w:t>
      </w:r>
      <w:r w:rsidR="00D82CE1" w:rsidRPr="00A6245C">
        <w:rPr>
          <w:rFonts w:ascii="Trebuchet MS" w:hAnsi="Trebuchet MS" w:cs="Calibri"/>
        </w:rPr>
        <w:t xml:space="preserve">: </w:t>
      </w:r>
      <w:r w:rsidRPr="00A6245C">
        <w:rPr>
          <w:rFonts w:ascii="Trebuchet MS" w:hAnsi="Trebuchet MS" w:cs="Calibri"/>
          <w:b/>
          <w:bCs/>
          <w:color w:val="000000"/>
        </w:rPr>
        <w:t>€18.00, €12.00, €8.00</w:t>
      </w:r>
      <w:r w:rsidRPr="00A6245C">
        <w:rPr>
          <w:rFonts w:ascii="Trebuchet MS" w:hAnsi="Trebuchet MS" w:cs="Calibri"/>
          <w:color w:val="000000"/>
        </w:rPr>
        <w:t xml:space="preserve"> </w:t>
      </w:r>
      <w:r w:rsidR="00D82CE1" w:rsidRPr="00A6245C">
        <w:rPr>
          <w:rFonts w:ascii="Trebuchet MS" w:hAnsi="Trebuchet MS" w:cs="Calibri"/>
          <w:color w:val="000000"/>
        </w:rPr>
        <w:t>ε</w:t>
      </w:r>
      <w:r w:rsidRPr="00A6245C">
        <w:rPr>
          <w:rFonts w:ascii="Trebuchet MS" w:hAnsi="Trebuchet MS" w:cs="Calibri"/>
          <w:color w:val="000000"/>
        </w:rPr>
        <w:t>κπτωτικό</w:t>
      </w:r>
    </w:p>
    <w:p w14:paraId="1CDD60C9" w14:textId="7818B68D" w:rsidR="00D82CE1" w:rsidRDefault="008A6790" w:rsidP="000476DA">
      <w:pPr>
        <w:autoSpaceDE w:val="0"/>
        <w:autoSpaceDN w:val="0"/>
        <w:adjustRightInd w:val="0"/>
        <w:spacing w:after="0" w:line="240" w:lineRule="auto"/>
        <w:jc w:val="both"/>
        <w:rPr>
          <w:rFonts w:ascii="Calibri" w:eastAsia="Times New Roman" w:hAnsi="Calibri" w:cs="Times New Roman"/>
          <w:sz w:val="24"/>
          <w:szCs w:val="24"/>
          <w:lang w:eastAsia="el-GR"/>
        </w:rPr>
      </w:pPr>
      <w:hyperlink r:id="rId6" w:history="1">
        <w:r w:rsidRPr="007C1AC3">
          <w:rPr>
            <w:rStyle w:val="-"/>
            <w:rFonts w:ascii="Calibri" w:eastAsia="Times New Roman" w:hAnsi="Calibri" w:cs="Times New Roman"/>
            <w:sz w:val="24"/>
            <w:szCs w:val="24"/>
            <w:lang w:eastAsia="el-GR"/>
          </w:rPr>
          <w:t>https://www.megaron.gr/event/o-morrikone-sunanta-ton-rachmaninof/</w:t>
        </w:r>
      </w:hyperlink>
    </w:p>
    <w:p w14:paraId="5178D75D" w14:textId="721EA644" w:rsidR="000476DA" w:rsidRPr="00F16D1D" w:rsidRDefault="000476DA" w:rsidP="000476DA">
      <w:pPr>
        <w:autoSpaceDE w:val="0"/>
        <w:autoSpaceDN w:val="0"/>
        <w:adjustRightInd w:val="0"/>
        <w:spacing w:after="0" w:line="240" w:lineRule="auto"/>
        <w:jc w:val="both"/>
        <w:rPr>
          <w:rFonts w:ascii="Trebuchet MS" w:hAnsi="Trebuchet MS" w:cs="Arial"/>
          <w:b/>
          <w:bCs/>
          <w:sz w:val="24"/>
          <w:szCs w:val="24"/>
          <w:u w:val="single"/>
        </w:rPr>
      </w:pPr>
      <w:r w:rsidRPr="00F16D1D">
        <w:rPr>
          <w:rFonts w:ascii="Trebuchet MS" w:hAnsi="Trebuchet MS" w:cs="Arial"/>
          <w:b/>
          <w:bCs/>
          <w:sz w:val="24"/>
          <w:szCs w:val="24"/>
          <w:u w:val="single"/>
        </w:rPr>
        <w:lastRenderedPageBreak/>
        <w:t>ΘΑΝΟ</w:t>
      </w:r>
      <w:r w:rsidR="000A5FD1" w:rsidRPr="00F16D1D">
        <w:rPr>
          <w:rFonts w:ascii="Trebuchet MS" w:hAnsi="Trebuchet MS" w:cs="Arial"/>
          <w:b/>
          <w:bCs/>
          <w:sz w:val="24"/>
          <w:szCs w:val="24"/>
          <w:u w:val="single"/>
        </w:rPr>
        <w:t>Σ</w:t>
      </w:r>
      <w:r w:rsidRPr="00F16D1D">
        <w:rPr>
          <w:rFonts w:ascii="Trebuchet MS" w:hAnsi="Trebuchet MS" w:cs="Arial"/>
          <w:b/>
          <w:bCs/>
          <w:sz w:val="24"/>
          <w:szCs w:val="24"/>
          <w:u w:val="single"/>
        </w:rPr>
        <w:t xml:space="preserve"> ΜΑΡΓΕΤΗ</w:t>
      </w:r>
      <w:r w:rsidR="000A5FD1" w:rsidRPr="00F16D1D">
        <w:rPr>
          <w:rFonts w:ascii="Trebuchet MS" w:hAnsi="Trebuchet MS" w:cs="Arial"/>
          <w:b/>
          <w:bCs/>
          <w:sz w:val="24"/>
          <w:szCs w:val="24"/>
          <w:u w:val="single"/>
        </w:rPr>
        <w:t>Σ</w:t>
      </w:r>
    </w:p>
    <w:p w14:paraId="23EAF436" w14:textId="77777777" w:rsidR="000476DA" w:rsidRPr="00F16D1D" w:rsidRDefault="000476DA" w:rsidP="000476DA">
      <w:pPr>
        <w:autoSpaceDE w:val="0"/>
        <w:autoSpaceDN w:val="0"/>
        <w:adjustRightInd w:val="0"/>
        <w:spacing w:after="0" w:line="240" w:lineRule="auto"/>
        <w:jc w:val="both"/>
        <w:rPr>
          <w:rFonts w:ascii="Trebuchet MS" w:hAnsi="Trebuchet MS" w:cs="Arial"/>
          <w:sz w:val="24"/>
          <w:szCs w:val="24"/>
        </w:rPr>
      </w:pPr>
    </w:p>
    <w:p w14:paraId="2B58DE4C" w14:textId="54BB04BE" w:rsidR="000476DA" w:rsidRPr="00EC19DE" w:rsidRDefault="000476DA" w:rsidP="000476DA">
      <w:pPr>
        <w:autoSpaceDE w:val="0"/>
        <w:autoSpaceDN w:val="0"/>
        <w:adjustRightInd w:val="0"/>
        <w:spacing w:after="0" w:line="240" w:lineRule="auto"/>
        <w:jc w:val="both"/>
        <w:rPr>
          <w:rFonts w:ascii="Trebuchet MS" w:hAnsi="Trebuchet MS" w:cs="TT562o00"/>
        </w:rPr>
      </w:pPr>
      <w:r w:rsidRPr="00EC19DE">
        <w:rPr>
          <w:rFonts w:ascii="Trebuchet MS" w:hAnsi="Trebuchet MS" w:cs="TT562o00"/>
        </w:rPr>
        <w:t>Ο πιανίστας και συνθέτης Θάνος Μαργέτης γεννήθηκε στην</w:t>
      </w:r>
      <w:r w:rsidR="00EB747F" w:rsidRPr="00EC19DE">
        <w:rPr>
          <w:rFonts w:ascii="Trebuchet MS" w:hAnsi="Trebuchet MS" w:cs="TT562o00"/>
        </w:rPr>
        <w:t xml:space="preserve"> </w:t>
      </w:r>
      <w:r w:rsidRPr="00EC19DE">
        <w:rPr>
          <w:rFonts w:ascii="Trebuchet MS" w:hAnsi="Trebuchet MS" w:cs="TT562o00"/>
        </w:rPr>
        <w:t>Αθήνα</w:t>
      </w:r>
      <w:r w:rsidRPr="00EC19DE">
        <w:rPr>
          <w:rFonts w:ascii="Trebuchet MS" w:hAnsi="Trebuchet MS" w:cs="Arial"/>
        </w:rPr>
        <w:t xml:space="preserve">. </w:t>
      </w:r>
      <w:r w:rsidRPr="00EC19DE">
        <w:rPr>
          <w:rFonts w:ascii="Trebuchet MS" w:hAnsi="Trebuchet MS" w:cs="TT562o00"/>
        </w:rPr>
        <w:t xml:space="preserve">Είναι απόφοιτος του Εθνικού Ωδείου Αθηνών </w:t>
      </w:r>
      <w:r w:rsidRPr="00EC19DE">
        <w:rPr>
          <w:rFonts w:ascii="Trebuchet MS" w:hAnsi="Trebuchet MS" w:cs="Arial"/>
        </w:rPr>
        <w:t>(</w:t>
      </w:r>
      <w:r w:rsidRPr="00EC19DE">
        <w:rPr>
          <w:rFonts w:ascii="Trebuchet MS" w:hAnsi="Trebuchet MS" w:cs="TT562o00"/>
        </w:rPr>
        <w:t>δίπλωμα πιάνου και σύνθεσης</w:t>
      </w:r>
      <w:r w:rsidRPr="00EC19DE">
        <w:rPr>
          <w:rFonts w:ascii="Trebuchet MS" w:hAnsi="Trebuchet MS" w:cs="Arial"/>
        </w:rPr>
        <w:t xml:space="preserve">) </w:t>
      </w:r>
      <w:r w:rsidRPr="00EC19DE">
        <w:rPr>
          <w:rFonts w:ascii="Trebuchet MS" w:hAnsi="Trebuchet MS" w:cs="TT562o00"/>
        </w:rPr>
        <w:t xml:space="preserve">και της Μουσικής Ακαδημίας του Μονάχου </w:t>
      </w:r>
      <w:r w:rsidRPr="00EC19DE">
        <w:rPr>
          <w:rFonts w:ascii="Trebuchet MS" w:hAnsi="Trebuchet MS" w:cs="Arial"/>
        </w:rPr>
        <w:t>(</w:t>
      </w:r>
      <w:r w:rsidRPr="00EC19DE">
        <w:rPr>
          <w:rFonts w:ascii="Trebuchet MS" w:hAnsi="Trebuchet MS" w:cs="TT562o00"/>
        </w:rPr>
        <w:t>δίπλωμα</w:t>
      </w:r>
      <w:r w:rsidR="00EB747F" w:rsidRPr="00EC19DE">
        <w:rPr>
          <w:rFonts w:ascii="Trebuchet MS" w:hAnsi="Trebuchet MS" w:cs="TT562o00"/>
        </w:rPr>
        <w:t xml:space="preserve"> </w:t>
      </w:r>
      <w:proofErr w:type="spellStart"/>
      <w:r w:rsidRPr="00EC19DE">
        <w:rPr>
          <w:rFonts w:ascii="Trebuchet MS" w:hAnsi="Trebuchet MS" w:cs="Arial"/>
        </w:rPr>
        <w:t>Master</w:t>
      </w:r>
      <w:proofErr w:type="spellEnd"/>
      <w:r w:rsidRPr="00EC19DE">
        <w:rPr>
          <w:rFonts w:ascii="Trebuchet MS" w:hAnsi="Trebuchet MS" w:cs="Arial"/>
        </w:rPr>
        <w:t xml:space="preserve"> </w:t>
      </w:r>
      <w:r w:rsidRPr="00EC19DE">
        <w:rPr>
          <w:rFonts w:ascii="Trebuchet MS" w:hAnsi="Trebuchet MS" w:cs="TT562o00"/>
        </w:rPr>
        <w:t>στη σύνθεση</w:t>
      </w:r>
      <w:r w:rsidRPr="00EC19DE">
        <w:rPr>
          <w:rFonts w:ascii="Trebuchet MS" w:hAnsi="Trebuchet MS" w:cs="Arial"/>
        </w:rPr>
        <w:t xml:space="preserve">), </w:t>
      </w:r>
      <w:r w:rsidRPr="00EC19DE">
        <w:rPr>
          <w:rFonts w:ascii="Trebuchet MS" w:hAnsi="Trebuchet MS" w:cs="TT562o00"/>
        </w:rPr>
        <w:t>όπου σπούδασε με υποτροφία του Ι</w:t>
      </w:r>
      <w:r w:rsidRPr="00EC19DE">
        <w:rPr>
          <w:rFonts w:ascii="Trebuchet MS" w:hAnsi="Trebuchet MS" w:cs="Arial"/>
        </w:rPr>
        <w:t>.</w:t>
      </w:r>
      <w:r w:rsidRPr="00EC19DE">
        <w:rPr>
          <w:rFonts w:ascii="Trebuchet MS" w:hAnsi="Trebuchet MS" w:cs="TT562o00"/>
        </w:rPr>
        <w:t>Κ</w:t>
      </w:r>
      <w:r w:rsidRPr="00EC19DE">
        <w:rPr>
          <w:rFonts w:ascii="Trebuchet MS" w:hAnsi="Trebuchet MS" w:cs="Arial"/>
        </w:rPr>
        <w:t>.</w:t>
      </w:r>
      <w:r w:rsidRPr="00EC19DE">
        <w:rPr>
          <w:rFonts w:ascii="Trebuchet MS" w:hAnsi="Trebuchet MS" w:cs="TT562o00"/>
        </w:rPr>
        <w:t>Υ</w:t>
      </w:r>
      <w:r w:rsidRPr="00EC19DE">
        <w:rPr>
          <w:rFonts w:ascii="Trebuchet MS" w:hAnsi="Trebuchet MS" w:cs="Arial"/>
        </w:rPr>
        <w:t>.</w:t>
      </w:r>
      <w:r w:rsidR="00EB747F" w:rsidRPr="00EC19DE">
        <w:rPr>
          <w:rFonts w:ascii="Trebuchet MS" w:hAnsi="Trebuchet MS" w:cs="Arial"/>
        </w:rPr>
        <w:t xml:space="preserve"> </w:t>
      </w:r>
      <w:r w:rsidRPr="00EC19DE">
        <w:rPr>
          <w:rFonts w:ascii="Trebuchet MS" w:hAnsi="Trebuchet MS" w:cs="TT562o00"/>
        </w:rPr>
        <w:t>Έργα του έχουν</w:t>
      </w:r>
      <w:r w:rsidR="00A26838" w:rsidRPr="00EC19DE">
        <w:rPr>
          <w:rFonts w:ascii="Trebuchet MS" w:hAnsi="Trebuchet MS" w:cs="TT562o00"/>
        </w:rPr>
        <w:t xml:space="preserve"> </w:t>
      </w:r>
      <w:r w:rsidRPr="00EC19DE">
        <w:rPr>
          <w:rFonts w:ascii="Trebuchet MS" w:hAnsi="Trebuchet MS" w:cs="TT562o00"/>
        </w:rPr>
        <w:t>παρουσιαστεί στη Μοντέρνα Πινακοθήκη του Μονάχου</w:t>
      </w:r>
      <w:r w:rsidRPr="00EC19DE">
        <w:rPr>
          <w:rFonts w:ascii="Trebuchet MS" w:hAnsi="Trebuchet MS" w:cs="Arial"/>
        </w:rPr>
        <w:t xml:space="preserve">, </w:t>
      </w:r>
      <w:r w:rsidRPr="00EC19DE">
        <w:rPr>
          <w:rFonts w:ascii="Trebuchet MS" w:hAnsi="Trebuchet MS" w:cs="TT562o00"/>
        </w:rPr>
        <w:t xml:space="preserve">στο </w:t>
      </w:r>
      <w:r w:rsidRPr="00EC19DE">
        <w:rPr>
          <w:rFonts w:ascii="Trebuchet MS" w:hAnsi="Trebuchet MS" w:cs="Arial"/>
        </w:rPr>
        <w:t>7</w:t>
      </w:r>
      <w:r w:rsidRPr="00EC19DE">
        <w:rPr>
          <w:rFonts w:ascii="Trebuchet MS" w:hAnsi="Trebuchet MS" w:cs="TT5A2o00"/>
        </w:rPr>
        <w:t xml:space="preserve">ο </w:t>
      </w:r>
      <w:r w:rsidRPr="00EC19DE">
        <w:rPr>
          <w:rFonts w:ascii="Trebuchet MS" w:hAnsi="Trebuchet MS" w:cs="TT562o00"/>
        </w:rPr>
        <w:t xml:space="preserve">Φεστιβάλ σύγχρονης μουσικής της </w:t>
      </w:r>
      <w:r w:rsidRPr="00EC19DE">
        <w:rPr>
          <w:rFonts w:ascii="Trebuchet MS" w:hAnsi="Trebuchet MS" w:cs="Arial"/>
        </w:rPr>
        <w:t>A*</w:t>
      </w:r>
      <w:proofErr w:type="spellStart"/>
      <w:r w:rsidRPr="00EC19DE">
        <w:rPr>
          <w:rFonts w:ascii="Trebuchet MS" w:hAnsi="Trebuchet MS" w:cs="Arial"/>
        </w:rPr>
        <w:t>Devantgarde</w:t>
      </w:r>
      <w:proofErr w:type="spellEnd"/>
      <w:r w:rsidRPr="00EC19DE">
        <w:rPr>
          <w:rFonts w:ascii="Trebuchet MS" w:hAnsi="Trebuchet MS" w:cs="Arial"/>
        </w:rPr>
        <w:t xml:space="preserve">, </w:t>
      </w:r>
      <w:r w:rsidRPr="00EC19DE">
        <w:rPr>
          <w:rFonts w:ascii="Trebuchet MS" w:hAnsi="Trebuchet MS" w:cs="TT562o00"/>
        </w:rPr>
        <w:t xml:space="preserve">στο πανεπιστήμιο του </w:t>
      </w:r>
      <w:proofErr w:type="spellStart"/>
      <w:r w:rsidRPr="00EC19DE">
        <w:rPr>
          <w:rFonts w:ascii="Trebuchet MS" w:hAnsi="Trebuchet MS" w:cs="Arial"/>
        </w:rPr>
        <w:t>Cincinnati</w:t>
      </w:r>
      <w:proofErr w:type="spellEnd"/>
      <w:r w:rsidRPr="00EC19DE">
        <w:rPr>
          <w:rFonts w:ascii="Trebuchet MS" w:hAnsi="Trebuchet MS" w:cs="Arial"/>
        </w:rPr>
        <w:t xml:space="preserve">, </w:t>
      </w:r>
      <w:r w:rsidRPr="00EC19DE">
        <w:rPr>
          <w:rFonts w:ascii="Trebuchet MS" w:hAnsi="Trebuchet MS" w:cs="TT562o00"/>
        </w:rPr>
        <w:t>στη ραδιοφωνία της Κολωνίας</w:t>
      </w:r>
      <w:r w:rsidRPr="00EC19DE">
        <w:rPr>
          <w:rFonts w:ascii="Trebuchet MS" w:hAnsi="Trebuchet MS" w:cs="Arial"/>
        </w:rPr>
        <w:t xml:space="preserve">, </w:t>
      </w:r>
      <w:r w:rsidRPr="00EC19DE">
        <w:rPr>
          <w:rFonts w:ascii="Trebuchet MS" w:hAnsi="Trebuchet MS" w:cs="TT562o00"/>
        </w:rPr>
        <w:t>στο Τρίτο Πρόγραμμα της Ελληνικής Ραδιοφωνίας</w:t>
      </w:r>
      <w:r w:rsidRPr="00EC19DE">
        <w:rPr>
          <w:rFonts w:ascii="Trebuchet MS" w:hAnsi="Trebuchet MS" w:cs="Arial"/>
        </w:rPr>
        <w:t xml:space="preserve">, </w:t>
      </w:r>
      <w:r w:rsidRPr="00EC19DE">
        <w:rPr>
          <w:rFonts w:ascii="Trebuchet MS" w:hAnsi="Trebuchet MS" w:cs="TT562o00"/>
        </w:rPr>
        <w:t xml:space="preserve">στο εργαστήριο σύγχρονης μουσικής του Μεγάρου </w:t>
      </w:r>
      <w:r w:rsidR="00D82CE1" w:rsidRPr="00EC19DE">
        <w:rPr>
          <w:rFonts w:ascii="Trebuchet MS" w:hAnsi="Trebuchet MS" w:cs="TT562o00"/>
        </w:rPr>
        <w:t xml:space="preserve">Μουσικής </w:t>
      </w:r>
      <w:r w:rsidRPr="00EC19DE">
        <w:rPr>
          <w:rFonts w:ascii="Trebuchet MS" w:hAnsi="Trebuchet MS" w:cs="TT562o00"/>
        </w:rPr>
        <w:t xml:space="preserve">Αθηνών και σε άλλους </w:t>
      </w:r>
      <w:proofErr w:type="spellStart"/>
      <w:r w:rsidRPr="00EC19DE">
        <w:rPr>
          <w:rFonts w:ascii="Trebuchet MS" w:hAnsi="Trebuchet MS" w:cs="TT562o00"/>
        </w:rPr>
        <w:t>συναυλιακούς</w:t>
      </w:r>
      <w:proofErr w:type="spellEnd"/>
      <w:r w:rsidRPr="00EC19DE">
        <w:rPr>
          <w:rFonts w:ascii="Trebuchet MS" w:hAnsi="Trebuchet MS" w:cs="TT562o00"/>
        </w:rPr>
        <w:t xml:space="preserve"> χώρους</w:t>
      </w:r>
      <w:r w:rsidRPr="00EC19DE">
        <w:rPr>
          <w:rFonts w:ascii="Trebuchet MS" w:hAnsi="Trebuchet MS" w:cs="Arial"/>
        </w:rPr>
        <w:t xml:space="preserve">. </w:t>
      </w:r>
      <w:r w:rsidRPr="00EC19DE">
        <w:rPr>
          <w:rFonts w:ascii="Trebuchet MS" w:hAnsi="Trebuchet MS" w:cs="TT562o00"/>
        </w:rPr>
        <w:t xml:space="preserve">Στο Μόναχο συνεργάστηκε με το σύνολο </w:t>
      </w:r>
      <w:r w:rsidRPr="00EC19DE">
        <w:rPr>
          <w:rFonts w:ascii="Trebuchet MS" w:hAnsi="Trebuchet MS" w:cs="Arial"/>
        </w:rPr>
        <w:t>"</w:t>
      </w:r>
      <w:proofErr w:type="spellStart"/>
      <w:r w:rsidRPr="00EC19DE">
        <w:rPr>
          <w:rFonts w:ascii="Trebuchet MS" w:hAnsi="Trebuchet MS" w:cs="Arial"/>
        </w:rPr>
        <w:t>Octopus</w:t>
      </w:r>
      <w:proofErr w:type="spellEnd"/>
      <w:r w:rsidRPr="00EC19DE">
        <w:rPr>
          <w:rFonts w:ascii="Trebuchet MS" w:hAnsi="Trebuchet MS" w:cs="Arial"/>
        </w:rPr>
        <w:t xml:space="preserve">", </w:t>
      </w:r>
      <w:r w:rsidRPr="00EC19DE">
        <w:rPr>
          <w:rFonts w:ascii="Trebuchet MS" w:hAnsi="Trebuchet MS" w:cs="TT562o00"/>
        </w:rPr>
        <w:t xml:space="preserve">υπό τη διεύθυνση της Κωνσταντίας </w:t>
      </w:r>
      <w:proofErr w:type="spellStart"/>
      <w:r w:rsidRPr="00EC19DE">
        <w:rPr>
          <w:rFonts w:ascii="Trebuchet MS" w:hAnsi="Trebuchet MS" w:cs="TT562o00"/>
        </w:rPr>
        <w:t>Γουρζή</w:t>
      </w:r>
      <w:proofErr w:type="spellEnd"/>
      <w:r w:rsidRPr="00EC19DE">
        <w:rPr>
          <w:rFonts w:ascii="Trebuchet MS" w:hAnsi="Trebuchet MS" w:cs="Arial"/>
        </w:rPr>
        <w:t xml:space="preserve">, </w:t>
      </w:r>
      <w:r w:rsidR="00C722D9" w:rsidRPr="00EC19DE">
        <w:rPr>
          <w:rFonts w:ascii="Trebuchet MS" w:hAnsi="Trebuchet MS" w:cs="Arial"/>
        </w:rPr>
        <w:t xml:space="preserve">τόσο </w:t>
      </w:r>
      <w:r w:rsidRPr="00EC19DE">
        <w:rPr>
          <w:rFonts w:ascii="Trebuchet MS" w:hAnsi="Trebuchet MS" w:cs="TT562o00"/>
        </w:rPr>
        <w:t>ως πιανίστας</w:t>
      </w:r>
      <w:r w:rsidRPr="00EC19DE">
        <w:rPr>
          <w:rFonts w:ascii="Trebuchet MS" w:hAnsi="Trebuchet MS" w:cs="Arial"/>
        </w:rPr>
        <w:t xml:space="preserve"> </w:t>
      </w:r>
      <w:r w:rsidR="00C722D9" w:rsidRPr="00EC19DE">
        <w:rPr>
          <w:rFonts w:ascii="Trebuchet MS" w:hAnsi="Trebuchet MS" w:cs="Arial"/>
        </w:rPr>
        <w:t>όσο</w:t>
      </w:r>
      <w:r w:rsidRPr="00EC19DE">
        <w:rPr>
          <w:rFonts w:ascii="Trebuchet MS" w:hAnsi="Trebuchet MS" w:cs="TT562o00"/>
        </w:rPr>
        <w:t xml:space="preserve"> και ως βοηθός μαέστρου</w:t>
      </w:r>
      <w:r w:rsidRPr="00EC19DE">
        <w:rPr>
          <w:rFonts w:ascii="Trebuchet MS" w:hAnsi="Trebuchet MS" w:cs="Arial"/>
        </w:rPr>
        <w:t>.</w:t>
      </w:r>
      <w:r w:rsidR="00EB747F" w:rsidRPr="00EC19DE">
        <w:rPr>
          <w:rFonts w:ascii="Trebuchet MS" w:hAnsi="Trebuchet MS" w:cs="Arial"/>
        </w:rPr>
        <w:t xml:space="preserve"> </w:t>
      </w:r>
      <w:r w:rsidRPr="00EC19DE">
        <w:rPr>
          <w:rFonts w:ascii="Trebuchet MS" w:hAnsi="Trebuchet MS" w:cs="TT562o00"/>
        </w:rPr>
        <w:t xml:space="preserve">Έχει δώσει ρεσιτάλ </w:t>
      </w:r>
      <w:r w:rsidRPr="00EC19DE">
        <w:rPr>
          <w:rFonts w:ascii="Trebuchet MS" w:hAnsi="Trebuchet MS" w:cs="Arial"/>
        </w:rPr>
        <w:t>(</w:t>
      </w:r>
      <w:proofErr w:type="spellStart"/>
      <w:r w:rsidRPr="00EC19DE">
        <w:rPr>
          <w:rFonts w:ascii="Trebuchet MS" w:hAnsi="Trebuchet MS" w:cs="Arial"/>
        </w:rPr>
        <w:t>Athenaeum</w:t>
      </w:r>
      <w:proofErr w:type="spellEnd"/>
      <w:r w:rsidRPr="00EC19DE">
        <w:rPr>
          <w:rFonts w:ascii="Trebuchet MS" w:hAnsi="Trebuchet MS" w:cs="Arial"/>
        </w:rPr>
        <w:t xml:space="preserve">, </w:t>
      </w:r>
      <w:r w:rsidRPr="00EC19DE">
        <w:rPr>
          <w:rFonts w:ascii="Trebuchet MS" w:hAnsi="Trebuchet MS" w:cs="TT562o00"/>
        </w:rPr>
        <w:t>Αίθουσα Συναυλιών</w:t>
      </w:r>
      <w:r w:rsidR="00EB747F" w:rsidRPr="00EC19DE">
        <w:rPr>
          <w:rFonts w:ascii="Trebuchet MS" w:hAnsi="Trebuchet MS" w:cs="TT562o00"/>
        </w:rPr>
        <w:t xml:space="preserve"> </w:t>
      </w:r>
      <w:r w:rsidRPr="00EC19DE">
        <w:rPr>
          <w:rFonts w:ascii="Trebuchet MS" w:hAnsi="Trebuchet MS" w:cs="TT562o00"/>
        </w:rPr>
        <w:t>Ωδείου Αθηνών</w:t>
      </w:r>
      <w:r w:rsidRPr="00EC19DE">
        <w:rPr>
          <w:rFonts w:ascii="Trebuchet MS" w:hAnsi="Trebuchet MS" w:cs="Arial"/>
        </w:rPr>
        <w:t xml:space="preserve">) </w:t>
      </w:r>
      <w:r w:rsidRPr="00EC19DE">
        <w:rPr>
          <w:rFonts w:ascii="Trebuchet MS" w:hAnsi="Trebuchet MS" w:cs="TT562o00"/>
        </w:rPr>
        <w:t>κι έχει εμφανιστεί ως σολίστ με τη Συμφωνική</w:t>
      </w:r>
      <w:r w:rsidR="00EB747F" w:rsidRPr="00EC19DE">
        <w:rPr>
          <w:rFonts w:ascii="Trebuchet MS" w:hAnsi="Trebuchet MS" w:cs="TT562o00"/>
        </w:rPr>
        <w:t xml:space="preserve"> </w:t>
      </w:r>
      <w:r w:rsidRPr="00EC19DE">
        <w:rPr>
          <w:rFonts w:ascii="Trebuchet MS" w:hAnsi="Trebuchet MS" w:cs="TT562o00"/>
        </w:rPr>
        <w:t xml:space="preserve">Ορχήστρα του Δήμου Αθηναίων </w:t>
      </w:r>
      <w:r w:rsidRPr="00EC19DE">
        <w:rPr>
          <w:rFonts w:ascii="Trebuchet MS" w:hAnsi="Trebuchet MS" w:cs="Arial"/>
        </w:rPr>
        <w:t>(</w:t>
      </w:r>
      <w:proofErr w:type="spellStart"/>
      <w:r w:rsidRPr="00EC19DE">
        <w:rPr>
          <w:rFonts w:ascii="Trebuchet MS" w:hAnsi="Trebuchet MS" w:cs="Arial"/>
        </w:rPr>
        <w:t>Mozart</w:t>
      </w:r>
      <w:proofErr w:type="spellEnd"/>
      <w:r w:rsidRPr="00EC19DE">
        <w:rPr>
          <w:rFonts w:ascii="Trebuchet MS" w:hAnsi="Trebuchet MS" w:cs="Arial"/>
        </w:rPr>
        <w:t xml:space="preserve"> </w:t>
      </w:r>
      <w:r w:rsidRPr="00EC19DE">
        <w:rPr>
          <w:rFonts w:ascii="Trebuchet MS" w:hAnsi="Trebuchet MS" w:cs="TT562o00"/>
        </w:rPr>
        <w:t>Διπλό Κοντσέρτο</w:t>
      </w:r>
      <w:r w:rsidRPr="00EC19DE">
        <w:rPr>
          <w:rFonts w:ascii="Trebuchet MS" w:hAnsi="Trebuchet MS" w:cs="Arial"/>
        </w:rPr>
        <w:t>).</w:t>
      </w:r>
      <w:r w:rsidR="00EB747F" w:rsidRPr="00EC19DE">
        <w:rPr>
          <w:rFonts w:ascii="Trebuchet MS" w:hAnsi="Trebuchet MS" w:cs="Arial"/>
        </w:rPr>
        <w:t xml:space="preserve"> </w:t>
      </w:r>
      <w:r w:rsidRPr="00EC19DE">
        <w:rPr>
          <w:rFonts w:ascii="Trebuchet MS" w:hAnsi="Trebuchet MS" w:cs="TT562o00"/>
        </w:rPr>
        <w:t>Έχει συνοδεύσει</w:t>
      </w:r>
      <w:r w:rsidRPr="00EC19DE">
        <w:rPr>
          <w:rFonts w:ascii="Trebuchet MS" w:hAnsi="Trebuchet MS" w:cs="Arial"/>
        </w:rPr>
        <w:t xml:space="preserve">, </w:t>
      </w:r>
      <w:r w:rsidRPr="00EC19DE">
        <w:rPr>
          <w:rFonts w:ascii="Trebuchet MS" w:hAnsi="Trebuchet MS" w:cs="TT562o00"/>
        </w:rPr>
        <w:t>σε συναυλίες του Μεγάρου Μουσικής Αθηνών</w:t>
      </w:r>
      <w:r w:rsidR="00EB747F" w:rsidRPr="00EC19DE">
        <w:rPr>
          <w:rFonts w:ascii="Trebuchet MS" w:hAnsi="Trebuchet MS" w:cs="TT562o00"/>
        </w:rPr>
        <w:t xml:space="preserve"> </w:t>
      </w:r>
      <w:r w:rsidRPr="00EC19DE">
        <w:rPr>
          <w:rFonts w:ascii="Trebuchet MS" w:hAnsi="Trebuchet MS" w:cs="TT562o00"/>
        </w:rPr>
        <w:t>και αλλού</w:t>
      </w:r>
      <w:r w:rsidRPr="00EC19DE">
        <w:rPr>
          <w:rFonts w:ascii="Trebuchet MS" w:hAnsi="Trebuchet MS" w:cs="Arial"/>
        </w:rPr>
        <w:t xml:space="preserve">, </w:t>
      </w:r>
      <w:r w:rsidRPr="00EC19DE">
        <w:rPr>
          <w:rFonts w:ascii="Trebuchet MS" w:hAnsi="Trebuchet MS" w:cs="TT562o00"/>
        </w:rPr>
        <w:t>γνωστούς λυρικούς τραγουδιστές όπως την</w:t>
      </w:r>
      <w:r w:rsidR="00EB747F" w:rsidRPr="00EC19DE">
        <w:rPr>
          <w:rFonts w:ascii="Trebuchet MS" w:hAnsi="Trebuchet MS" w:cs="TT562o00"/>
        </w:rPr>
        <w:t xml:space="preserve"> </w:t>
      </w:r>
      <w:r w:rsidRPr="00EC19DE">
        <w:rPr>
          <w:rFonts w:ascii="Trebuchet MS" w:hAnsi="Trebuchet MS" w:cs="TT562o00"/>
        </w:rPr>
        <w:t xml:space="preserve">πρωταγωνίστρια της </w:t>
      </w:r>
      <w:r w:rsidRPr="00EC19DE">
        <w:rPr>
          <w:rFonts w:ascii="Trebuchet MS" w:hAnsi="Trebuchet MS" w:cs="Arial"/>
        </w:rPr>
        <w:t>E</w:t>
      </w:r>
      <w:r w:rsidR="00C722D9" w:rsidRPr="00EC19DE">
        <w:rPr>
          <w:rFonts w:ascii="Trebuchet MS" w:hAnsi="Trebuchet MS" w:cs="Arial"/>
        </w:rPr>
        <w:t>ΛΣ</w:t>
      </w:r>
      <w:r w:rsidRPr="00EC19DE">
        <w:rPr>
          <w:rFonts w:ascii="Trebuchet MS" w:hAnsi="Trebuchet MS" w:cs="TT562o00"/>
        </w:rPr>
        <w:t xml:space="preserve"> Ιουλία </w:t>
      </w:r>
      <w:proofErr w:type="spellStart"/>
      <w:r w:rsidRPr="00EC19DE">
        <w:rPr>
          <w:rFonts w:ascii="Trebuchet MS" w:hAnsi="Trebuchet MS" w:cs="TT562o00"/>
        </w:rPr>
        <w:t>Τρούσσα</w:t>
      </w:r>
      <w:proofErr w:type="spellEnd"/>
      <w:r w:rsidRPr="00EC19DE">
        <w:rPr>
          <w:rFonts w:ascii="Trebuchet MS" w:hAnsi="Trebuchet MS" w:cs="Arial"/>
        </w:rPr>
        <w:t>.</w:t>
      </w:r>
      <w:r w:rsidR="00EB747F" w:rsidRPr="00EC19DE">
        <w:rPr>
          <w:rFonts w:ascii="Trebuchet MS" w:hAnsi="Trebuchet MS" w:cs="Arial"/>
        </w:rPr>
        <w:t xml:space="preserve"> </w:t>
      </w:r>
      <w:r w:rsidRPr="00EC19DE">
        <w:rPr>
          <w:rFonts w:ascii="Trebuchet MS" w:hAnsi="Trebuchet MS" w:cs="TT562o00"/>
        </w:rPr>
        <w:t xml:space="preserve">Από το </w:t>
      </w:r>
      <w:r w:rsidRPr="00EC19DE">
        <w:rPr>
          <w:rFonts w:ascii="Trebuchet MS" w:hAnsi="Trebuchet MS" w:cs="Arial"/>
        </w:rPr>
        <w:t xml:space="preserve">2004 </w:t>
      </w:r>
      <w:r w:rsidRPr="00EC19DE">
        <w:rPr>
          <w:rFonts w:ascii="Trebuchet MS" w:hAnsi="Trebuchet MS" w:cs="TT562o00"/>
        </w:rPr>
        <w:t xml:space="preserve">έως το </w:t>
      </w:r>
      <w:r w:rsidRPr="00EC19DE">
        <w:rPr>
          <w:rFonts w:ascii="Trebuchet MS" w:hAnsi="Trebuchet MS" w:cs="Arial"/>
        </w:rPr>
        <w:t xml:space="preserve">2013 </w:t>
      </w:r>
      <w:r w:rsidRPr="00EC19DE">
        <w:rPr>
          <w:rFonts w:ascii="Trebuchet MS" w:hAnsi="Trebuchet MS" w:cs="TT562o00"/>
        </w:rPr>
        <w:t xml:space="preserve">υπήρξε μόνιμος συνεργάτης </w:t>
      </w:r>
      <w:r w:rsidR="00EB747F" w:rsidRPr="00EC19DE">
        <w:rPr>
          <w:rFonts w:ascii="Trebuchet MS" w:hAnsi="Trebuchet MS" w:cs="TT562o00"/>
        </w:rPr>
        <w:t xml:space="preserve">της </w:t>
      </w:r>
      <w:r w:rsidRPr="00EC19DE">
        <w:rPr>
          <w:rFonts w:ascii="Trebuchet MS" w:hAnsi="Trebuchet MS" w:cs="TT562o00"/>
        </w:rPr>
        <w:t>Χορωδίας της ΕΡΤ</w:t>
      </w:r>
      <w:r w:rsidRPr="00EC19DE">
        <w:rPr>
          <w:rFonts w:ascii="Trebuchet MS" w:hAnsi="Trebuchet MS" w:cs="Arial"/>
        </w:rPr>
        <w:t xml:space="preserve">, </w:t>
      </w:r>
      <w:r w:rsidRPr="00EC19DE">
        <w:rPr>
          <w:rFonts w:ascii="Trebuchet MS" w:hAnsi="Trebuchet MS" w:cs="TT562o00"/>
        </w:rPr>
        <w:t xml:space="preserve">ενώ από το </w:t>
      </w:r>
      <w:r w:rsidRPr="00EC19DE">
        <w:rPr>
          <w:rFonts w:ascii="Trebuchet MS" w:hAnsi="Trebuchet MS" w:cs="Arial"/>
        </w:rPr>
        <w:t xml:space="preserve">2015 </w:t>
      </w:r>
      <w:r w:rsidRPr="00EC19DE">
        <w:rPr>
          <w:rFonts w:ascii="Trebuchet MS" w:hAnsi="Trebuchet MS" w:cs="TT562o00"/>
        </w:rPr>
        <w:t>συνεχίζει ως</w:t>
      </w:r>
      <w:r w:rsidR="00EB747F" w:rsidRPr="00EC19DE">
        <w:rPr>
          <w:rFonts w:ascii="Trebuchet MS" w:hAnsi="Trebuchet MS" w:cs="TT562o00"/>
        </w:rPr>
        <w:t xml:space="preserve"> </w:t>
      </w:r>
      <w:r w:rsidRPr="00EC19DE">
        <w:rPr>
          <w:rFonts w:ascii="Trebuchet MS" w:hAnsi="Trebuchet MS" w:cs="TT562o00"/>
        </w:rPr>
        <w:t>τακτικός εξωτερικός συνεργάτης του ίδιου συνόλου</w:t>
      </w:r>
      <w:r w:rsidRPr="00EC19DE">
        <w:rPr>
          <w:rFonts w:ascii="Trebuchet MS" w:hAnsi="Trebuchet MS" w:cs="Arial"/>
        </w:rPr>
        <w:t>.</w:t>
      </w:r>
      <w:r w:rsidR="00EB747F" w:rsidRPr="00EC19DE">
        <w:rPr>
          <w:rFonts w:ascii="Trebuchet MS" w:hAnsi="Trebuchet MS" w:cs="Arial"/>
        </w:rPr>
        <w:t xml:space="preserve"> </w:t>
      </w:r>
      <w:r w:rsidR="00C722D9" w:rsidRPr="00EC19DE">
        <w:rPr>
          <w:rFonts w:ascii="Trebuchet MS" w:hAnsi="Trebuchet MS" w:cs="Arial"/>
        </w:rPr>
        <w:t>Τα</w:t>
      </w:r>
      <w:r w:rsidRPr="00EC19DE">
        <w:rPr>
          <w:rFonts w:ascii="Trebuchet MS" w:hAnsi="Trebuchet MS" w:cs="TT562o00"/>
        </w:rPr>
        <w:t>κτικός συνεργάτης</w:t>
      </w:r>
      <w:r w:rsidRPr="00EC19DE">
        <w:rPr>
          <w:rFonts w:ascii="Trebuchet MS" w:hAnsi="Trebuchet MS" w:cs="Arial"/>
        </w:rPr>
        <w:t xml:space="preserve"> </w:t>
      </w:r>
      <w:r w:rsidRPr="00EC19DE">
        <w:rPr>
          <w:rFonts w:ascii="Trebuchet MS" w:hAnsi="Trebuchet MS" w:cs="TT562o00"/>
        </w:rPr>
        <w:t xml:space="preserve">της Κρατικής Ορχήστρας Αθηνών </w:t>
      </w:r>
      <w:r w:rsidRPr="00EC19DE">
        <w:rPr>
          <w:rFonts w:ascii="Trebuchet MS" w:hAnsi="Trebuchet MS" w:cs="Arial"/>
        </w:rPr>
        <w:t>(</w:t>
      </w:r>
      <w:r w:rsidRPr="00EC19DE">
        <w:rPr>
          <w:rFonts w:ascii="Trebuchet MS" w:hAnsi="Trebuchet MS" w:cs="TT562o00"/>
        </w:rPr>
        <w:t>από</w:t>
      </w:r>
      <w:r w:rsidR="00C40DC3" w:rsidRPr="00EC19DE">
        <w:rPr>
          <w:rFonts w:ascii="Trebuchet MS" w:hAnsi="Trebuchet MS" w:cs="TT562o00"/>
        </w:rPr>
        <w:t xml:space="preserve"> </w:t>
      </w:r>
      <w:r w:rsidRPr="00EC19DE">
        <w:rPr>
          <w:rFonts w:ascii="Trebuchet MS" w:hAnsi="Trebuchet MS" w:cs="TT562o00"/>
        </w:rPr>
        <w:t xml:space="preserve">το </w:t>
      </w:r>
      <w:r w:rsidRPr="00EC19DE">
        <w:rPr>
          <w:rFonts w:ascii="Trebuchet MS" w:hAnsi="Trebuchet MS" w:cs="Arial"/>
        </w:rPr>
        <w:t xml:space="preserve">2012), </w:t>
      </w:r>
      <w:r w:rsidRPr="00EC19DE">
        <w:rPr>
          <w:rFonts w:ascii="Trebuchet MS" w:hAnsi="Trebuchet MS" w:cs="TT562o00"/>
        </w:rPr>
        <w:t xml:space="preserve">της Χορωδίας του Δήμου Αθηναίων </w:t>
      </w:r>
      <w:r w:rsidRPr="00EC19DE">
        <w:rPr>
          <w:rFonts w:ascii="Trebuchet MS" w:hAnsi="Trebuchet MS" w:cs="Arial"/>
        </w:rPr>
        <w:t>(</w:t>
      </w:r>
      <w:r w:rsidRPr="00EC19DE">
        <w:rPr>
          <w:rFonts w:ascii="Trebuchet MS" w:hAnsi="Trebuchet MS" w:cs="TT562o00"/>
        </w:rPr>
        <w:t xml:space="preserve">από το </w:t>
      </w:r>
      <w:r w:rsidRPr="00EC19DE">
        <w:rPr>
          <w:rFonts w:ascii="Trebuchet MS" w:hAnsi="Trebuchet MS" w:cs="Arial"/>
        </w:rPr>
        <w:t xml:space="preserve">2015) </w:t>
      </w:r>
      <w:r w:rsidRPr="00EC19DE">
        <w:rPr>
          <w:rFonts w:ascii="Trebuchet MS" w:hAnsi="Trebuchet MS" w:cs="TT562o00"/>
        </w:rPr>
        <w:t>και</w:t>
      </w:r>
      <w:r w:rsidR="00EB747F" w:rsidRPr="00EC19DE">
        <w:rPr>
          <w:rFonts w:ascii="Trebuchet MS" w:hAnsi="Trebuchet MS" w:cs="TT562o00"/>
        </w:rPr>
        <w:t xml:space="preserve"> </w:t>
      </w:r>
      <w:r w:rsidRPr="00EC19DE">
        <w:rPr>
          <w:rFonts w:ascii="Trebuchet MS" w:hAnsi="Trebuchet MS" w:cs="TT562o00"/>
        </w:rPr>
        <w:t xml:space="preserve">της Ορχήστρας Σύγχρονης Μουσικής της ΕΡΤ </w:t>
      </w:r>
      <w:r w:rsidRPr="00EC19DE">
        <w:rPr>
          <w:rFonts w:ascii="Trebuchet MS" w:hAnsi="Trebuchet MS" w:cs="Arial"/>
        </w:rPr>
        <w:t>(</w:t>
      </w:r>
      <w:r w:rsidRPr="00EC19DE">
        <w:rPr>
          <w:rFonts w:ascii="Trebuchet MS" w:hAnsi="Trebuchet MS" w:cs="TT562o00"/>
        </w:rPr>
        <w:t xml:space="preserve">από το </w:t>
      </w:r>
      <w:r w:rsidRPr="00EC19DE">
        <w:rPr>
          <w:rFonts w:ascii="Trebuchet MS" w:hAnsi="Trebuchet MS" w:cs="Arial"/>
        </w:rPr>
        <w:t>2015).</w:t>
      </w:r>
      <w:r w:rsidR="00EB747F" w:rsidRPr="00EC19DE">
        <w:rPr>
          <w:rFonts w:ascii="Trebuchet MS" w:hAnsi="Trebuchet MS" w:cs="Arial"/>
        </w:rPr>
        <w:t xml:space="preserve"> </w:t>
      </w:r>
      <w:r w:rsidRPr="00EC19DE">
        <w:rPr>
          <w:rFonts w:ascii="Trebuchet MS" w:hAnsi="Trebuchet MS" w:cs="TT562o00"/>
        </w:rPr>
        <w:t xml:space="preserve">Το </w:t>
      </w:r>
      <w:r w:rsidRPr="00EC19DE">
        <w:rPr>
          <w:rFonts w:ascii="Trebuchet MS" w:hAnsi="Trebuchet MS" w:cs="Arial"/>
        </w:rPr>
        <w:t xml:space="preserve">2006 </w:t>
      </w:r>
      <w:r w:rsidRPr="00EC19DE">
        <w:rPr>
          <w:rFonts w:ascii="Trebuchet MS" w:hAnsi="Trebuchet MS" w:cs="TT562o00"/>
        </w:rPr>
        <w:t>εργάστηκε ως συμβασιούχος πιανίστας της Παιδικής</w:t>
      </w:r>
      <w:r w:rsidR="00EB747F" w:rsidRPr="00EC19DE">
        <w:rPr>
          <w:rFonts w:ascii="Trebuchet MS" w:hAnsi="Trebuchet MS" w:cs="TT562o00"/>
        </w:rPr>
        <w:t xml:space="preserve"> </w:t>
      </w:r>
      <w:r w:rsidRPr="00EC19DE">
        <w:rPr>
          <w:rFonts w:ascii="Trebuchet MS" w:hAnsi="Trebuchet MS" w:cs="TT562o00"/>
        </w:rPr>
        <w:t>Χορωδίας του Δήμου Αθηναίων</w:t>
      </w:r>
      <w:r w:rsidRPr="00EC19DE">
        <w:rPr>
          <w:rFonts w:ascii="Trebuchet MS" w:hAnsi="Trebuchet MS" w:cs="Arial"/>
        </w:rPr>
        <w:t>.</w:t>
      </w:r>
      <w:r w:rsidR="00EB747F" w:rsidRPr="00EC19DE">
        <w:rPr>
          <w:rFonts w:ascii="Trebuchet MS" w:hAnsi="Trebuchet MS" w:cs="Arial"/>
        </w:rPr>
        <w:t xml:space="preserve"> </w:t>
      </w:r>
      <w:r w:rsidRPr="00EC19DE">
        <w:rPr>
          <w:rFonts w:ascii="Trebuchet MS" w:hAnsi="Trebuchet MS" w:cs="TT562o00"/>
        </w:rPr>
        <w:t xml:space="preserve">Έχει συμμετάσχει σε ηχογραφήσεις και μαγνητοσκοπήσεις </w:t>
      </w:r>
      <w:r w:rsidR="00EB747F" w:rsidRPr="00EC19DE">
        <w:rPr>
          <w:rFonts w:ascii="Trebuchet MS" w:hAnsi="Trebuchet MS" w:cs="TT562o00"/>
        </w:rPr>
        <w:t xml:space="preserve">της </w:t>
      </w:r>
      <w:r w:rsidRPr="00EC19DE">
        <w:rPr>
          <w:rFonts w:ascii="Trebuchet MS" w:hAnsi="Trebuchet MS" w:cs="TT562o00"/>
        </w:rPr>
        <w:t>Χορωδίας της ΕΡΤ</w:t>
      </w:r>
      <w:r w:rsidRPr="00EC19DE">
        <w:rPr>
          <w:rFonts w:ascii="Trebuchet MS" w:hAnsi="Trebuchet MS" w:cs="Arial"/>
        </w:rPr>
        <w:t xml:space="preserve">, </w:t>
      </w:r>
      <w:r w:rsidRPr="00EC19DE">
        <w:rPr>
          <w:rFonts w:ascii="Trebuchet MS" w:hAnsi="Trebuchet MS" w:cs="TT562o00"/>
        </w:rPr>
        <w:t>της Ορχήστρας Σύγχρονης Μουσικής της ΕΡΤ</w:t>
      </w:r>
      <w:r w:rsidRPr="00EC19DE">
        <w:rPr>
          <w:rFonts w:ascii="Trebuchet MS" w:hAnsi="Trebuchet MS" w:cs="Arial"/>
        </w:rPr>
        <w:t>,</w:t>
      </w:r>
      <w:r w:rsidR="00EB747F" w:rsidRPr="00EC19DE">
        <w:rPr>
          <w:rFonts w:ascii="Trebuchet MS" w:hAnsi="Trebuchet MS" w:cs="Arial"/>
        </w:rPr>
        <w:t xml:space="preserve"> </w:t>
      </w:r>
      <w:r w:rsidRPr="00EC19DE">
        <w:rPr>
          <w:rFonts w:ascii="Trebuchet MS" w:hAnsi="Trebuchet MS" w:cs="TT562o00"/>
        </w:rPr>
        <w:t>της Εθνικής Συμφωνικής Ορχήστρας της ΕΡΤ και της Κρατικής</w:t>
      </w:r>
      <w:r w:rsidR="00EB747F" w:rsidRPr="00EC19DE">
        <w:rPr>
          <w:rFonts w:ascii="Trebuchet MS" w:hAnsi="Trebuchet MS" w:cs="TT562o00"/>
        </w:rPr>
        <w:t xml:space="preserve"> </w:t>
      </w:r>
      <w:r w:rsidRPr="00EC19DE">
        <w:rPr>
          <w:rFonts w:ascii="Trebuchet MS" w:hAnsi="Trebuchet MS" w:cs="TT562o00"/>
        </w:rPr>
        <w:t>Ορχήστρας Αθηνών</w:t>
      </w:r>
      <w:r w:rsidRPr="00EC19DE">
        <w:rPr>
          <w:rFonts w:ascii="Trebuchet MS" w:hAnsi="Trebuchet MS" w:cs="Arial"/>
        </w:rPr>
        <w:t xml:space="preserve">, </w:t>
      </w:r>
      <w:r w:rsidRPr="00EC19DE">
        <w:rPr>
          <w:rFonts w:ascii="Trebuchet MS" w:hAnsi="Trebuchet MS" w:cs="TT562o00"/>
        </w:rPr>
        <w:t>καθώς και σε ηχογραφήσεις για το Τρίτο</w:t>
      </w:r>
      <w:r w:rsidR="00EB747F" w:rsidRPr="00EC19DE">
        <w:rPr>
          <w:rFonts w:ascii="Trebuchet MS" w:hAnsi="Trebuchet MS" w:cs="TT562o00"/>
        </w:rPr>
        <w:t xml:space="preserve"> </w:t>
      </w:r>
      <w:r w:rsidRPr="00EC19DE">
        <w:rPr>
          <w:rFonts w:ascii="Trebuchet MS" w:hAnsi="Trebuchet MS" w:cs="TT562o00"/>
        </w:rPr>
        <w:t>Πρόγραμμα με έργα για φωνητικό σύνολο και μουσική δωματίου</w:t>
      </w:r>
      <w:r w:rsidRPr="00EC19DE">
        <w:rPr>
          <w:rFonts w:ascii="Trebuchet MS" w:hAnsi="Trebuchet MS" w:cs="Arial"/>
        </w:rPr>
        <w:t>.</w:t>
      </w:r>
      <w:r w:rsidR="00EB747F" w:rsidRPr="00EC19DE">
        <w:rPr>
          <w:rFonts w:ascii="Trebuchet MS" w:hAnsi="Trebuchet MS" w:cs="Arial"/>
        </w:rPr>
        <w:t xml:space="preserve"> </w:t>
      </w:r>
      <w:r w:rsidRPr="00EC19DE">
        <w:rPr>
          <w:rFonts w:ascii="Trebuchet MS" w:hAnsi="Trebuchet MS" w:cs="TT562o00"/>
        </w:rPr>
        <w:t xml:space="preserve">Έχει συνοδεύσει σεμινάρια λυρικού τραγουδιού </w:t>
      </w:r>
      <w:r w:rsidRPr="00EC19DE">
        <w:rPr>
          <w:rFonts w:ascii="Trebuchet MS" w:hAnsi="Trebuchet MS" w:cs="Arial"/>
        </w:rPr>
        <w:t>(</w:t>
      </w:r>
      <w:r w:rsidR="0002120F" w:rsidRPr="00EC19DE">
        <w:rPr>
          <w:rFonts w:ascii="Trebuchet MS" w:hAnsi="Trebuchet MS" w:cs="Arial"/>
        </w:rPr>
        <w:t xml:space="preserve">των </w:t>
      </w:r>
      <w:r w:rsidRPr="00EC19DE">
        <w:rPr>
          <w:rFonts w:ascii="Trebuchet MS" w:hAnsi="Trebuchet MS" w:cs="TT562o00"/>
        </w:rPr>
        <w:t>Α</w:t>
      </w:r>
      <w:r w:rsidR="00EC19DE">
        <w:rPr>
          <w:rFonts w:ascii="Trebuchet MS" w:hAnsi="Trebuchet MS" w:cs="TT562o00"/>
        </w:rPr>
        <w:t>.</w:t>
      </w:r>
      <w:r w:rsidR="00EB747F" w:rsidRPr="00EC19DE">
        <w:rPr>
          <w:rFonts w:ascii="Trebuchet MS" w:hAnsi="Trebuchet MS" w:cs="Arial"/>
        </w:rPr>
        <w:t xml:space="preserve"> </w:t>
      </w:r>
      <w:proofErr w:type="spellStart"/>
      <w:r w:rsidRPr="00EC19DE">
        <w:rPr>
          <w:rFonts w:ascii="Trebuchet MS" w:hAnsi="Trebuchet MS" w:cs="TT562o00"/>
        </w:rPr>
        <w:t>Κοντογεωργίου</w:t>
      </w:r>
      <w:proofErr w:type="spellEnd"/>
      <w:r w:rsidRPr="00EC19DE">
        <w:rPr>
          <w:rFonts w:ascii="Trebuchet MS" w:hAnsi="Trebuchet MS" w:cs="Arial"/>
        </w:rPr>
        <w:t xml:space="preserve">, </w:t>
      </w:r>
      <w:r w:rsidRPr="00EC19DE">
        <w:rPr>
          <w:rFonts w:ascii="Trebuchet MS" w:hAnsi="Trebuchet MS" w:cs="TT562o00"/>
        </w:rPr>
        <w:t>Τ</w:t>
      </w:r>
      <w:r w:rsidR="00EC19DE">
        <w:rPr>
          <w:rFonts w:ascii="Trebuchet MS" w:hAnsi="Trebuchet MS" w:cs="TT562o00"/>
        </w:rPr>
        <w:t xml:space="preserve">. </w:t>
      </w:r>
      <w:proofErr w:type="spellStart"/>
      <w:r w:rsidRPr="00EC19DE">
        <w:rPr>
          <w:rFonts w:ascii="Trebuchet MS" w:hAnsi="Trebuchet MS" w:cs="TT562o00"/>
        </w:rPr>
        <w:t>Χριστογιαννόπουλου</w:t>
      </w:r>
      <w:proofErr w:type="spellEnd"/>
      <w:r w:rsidRPr="00EC19DE">
        <w:rPr>
          <w:rFonts w:ascii="Trebuchet MS" w:hAnsi="Trebuchet MS" w:cs="Arial"/>
        </w:rPr>
        <w:t xml:space="preserve">) </w:t>
      </w:r>
      <w:r w:rsidRPr="00EC19DE">
        <w:rPr>
          <w:rFonts w:ascii="Trebuchet MS" w:hAnsi="Trebuchet MS" w:cs="TT562o00"/>
        </w:rPr>
        <w:t>και σεμινάρια</w:t>
      </w:r>
      <w:r w:rsidR="00EB747F" w:rsidRPr="00EC19DE">
        <w:rPr>
          <w:rFonts w:ascii="Trebuchet MS" w:hAnsi="Trebuchet MS" w:cs="TT562o00"/>
        </w:rPr>
        <w:t xml:space="preserve"> </w:t>
      </w:r>
      <w:r w:rsidRPr="00EC19DE">
        <w:rPr>
          <w:rFonts w:ascii="Trebuchet MS" w:hAnsi="Trebuchet MS" w:cs="TT562o00"/>
        </w:rPr>
        <w:t xml:space="preserve">διεύθυνσης χορωδίας </w:t>
      </w:r>
      <w:r w:rsidRPr="00EC19DE">
        <w:rPr>
          <w:rFonts w:ascii="Trebuchet MS" w:hAnsi="Trebuchet MS" w:cs="Arial"/>
        </w:rPr>
        <w:t>(</w:t>
      </w:r>
      <w:r w:rsidRPr="00EC19DE">
        <w:rPr>
          <w:rFonts w:ascii="Trebuchet MS" w:hAnsi="Trebuchet MS" w:cs="TT562o00"/>
        </w:rPr>
        <w:t>Μ</w:t>
      </w:r>
      <w:r w:rsidR="00EC19DE">
        <w:rPr>
          <w:rFonts w:ascii="Trebuchet MS" w:hAnsi="Trebuchet MS" w:cs="TT562o00"/>
        </w:rPr>
        <w:t xml:space="preserve">ίλτου </w:t>
      </w:r>
      <w:proofErr w:type="spellStart"/>
      <w:r w:rsidRPr="00EC19DE">
        <w:rPr>
          <w:rFonts w:ascii="Trebuchet MS" w:hAnsi="Trebuchet MS" w:cs="TT562o00"/>
        </w:rPr>
        <w:t>Λογιάδη</w:t>
      </w:r>
      <w:proofErr w:type="spellEnd"/>
      <w:r w:rsidRPr="00EC19DE">
        <w:rPr>
          <w:rFonts w:ascii="Trebuchet MS" w:hAnsi="Trebuchet MS" w:cs="Arial"/>
        </w:rPr>
        <w:t>)</w:t>
      </w:r>
      <w:r w:rsidR="00EB747F" w:rsidRPr="00EC19DE">
        <w:rPr>
          <w:rFonts w:ascii="Trebuchet MS" w:hAnsi="Trebuchet MS" w:cs="Arial"/>
        </w:rPr>
        <w:t xml:space="preserve">. </w:t>
      </w:r>
      <w:r w:rsidRPr="00EC19DE">
        <w:rPr>
          <w:rFonts w:ascii="Trebuchet MS" w:hAnsi="Trebuchet MS" w:cs="TT562o00"/>
        </w:rPr>
        <w:t xml:space="preserve">Έχει πλαισιώσει θεατρικές παραστάσεις </w:t>
      </w:r>
      <w:r w:rsidRPr="00EC19DE">
        <w:rPr>
          <w:rFonts w:ascii="Trebuchet MS" w:hAnsi="Trebuchet MS" w:cs="Arial"/>
        </w:rPr>
        <w:t>(</w:t>
      </w:r>
      <w:r w:rsidRPr="00EC19DE">
        <w:rPr>
          <w:rFonts w:ascii="Trebuchet MS" w:hAnsi="Trebuchet MS" w:cs="TT562o00"/>
        </w:rPr>
        <w:t>Φ</w:t>
      </w:r>
      <w:r w:rsidRPr="00EC19DE">
        <w:rPr>
          <w:rFonts w:ascii="Trebuchet MS" w:hAnsi="Trebuchet MS" w:cs="Arial"/>
        </w:rPr>
        <w:t>.</w:t>
      </w:r>
      <w:r w:rsidRPr="00EC19DE">
        <w:rPr>
          <w:rFonts w:ascii="Trebuchet MS" w:hAnsi="Trebuchet MS" w:cs="TT562o00"/>
        </w:rPr>
        <w:t>Σ</w:t>
      </w:r>
      <w:r w:rsidRPr="00EC19DE">
        <w:rPr>
          <w:rFonts w:ascii="Trebuchet MS" w:hAnsi="Trebuchet MS" w:cs="Arial"/>
        </w:rPr>
        <w:t xml:space="preserve">. </w:t>
      </w:r>
      <w:r w:rsidRPr="00EC19DE">
        <w:rPr>
          <w:rFonts w:ascii="Trebuchet MS" w:hAnsi="Trebuchet MS" w:cs="TT562o00"/>
        </w:rPr>
        <w:t>Παρνασσός</w:t>
      </w:r>
      <w:r w:rsidRPr="00EC19DE">
        <w:rPr>
          <w:rFonts w:ascii="Trebuchet MS" w:hAnsi="Trebuchet MS" w:cs="Arial"/>
        </w:rPr>
        <w:t xml:space="preserve">, </w:t>
      </w:r>
      <w:r w:rsidRPr="00EC19DE">
        <w:rPr>
          <w:rFonts w:ascii="Trebuchet MS" w:hAnsi="Trebuchet MS" w:cs="TT562o00"/>
        </w:rPr>
        <w:t>Χώρος</w:t>
      </w:r>
      <w:r w:rsidR="00EB747F" w:rsidRPr="00EC19DE">
        <w:rPr>
          <w:rFonts w:ascii="Trebuchet MS" w:hAnsi="Trebuchet MS" w:cs="TT562o00"/>
        </w:rPr>
        <w:t xml:space="preserve"> </w:t>
      </w:r>
      <w:r w:rsidRPr="00EC19DE">
        <w:rPr>
          <w:rFonts w:ascii="Trebuchet MS" w:hAnsi="Trebuchet MS" w:cs="TT562o00"/>
        </w:rPr>
        <w:t xml:space="preserve">Τέχνης </w:t>
      </w:r>
      <w:r w:rsidRPr="00EC19DE">
        <w:rPr>
          <w:rFonts w:ascii="Trebuchet MS" w:hAnsi="Trebuchet MS" w:cs="Arial"/>
        </w:rPr>
        <w:t>"</w:t>
      </w:r>
      <w:r w:rsidRPr="00EC19DE">
        <w:rPr>
          <w:rFonts w:ascii="Trebuchet MS" w:hAnsi="Trebuchet MS" w:cs="TT562o00"/>
        </w:rPr>
        <w:t>ιδιόμελο</w:t>
      </w:r>
      <w:r w:rsidRPr="00EC19DE">
        <w:rPr>
          <w:rFonts w:ascii="Trebuchet MS" w:hAnsi="Trebuchet MS" w:cs="Arial"/>
        </w:rPr>
        <w:t xml:space="preserve">", </w:t>
      </w:r>
      <w:r w:rsidRPr="00EC19DE">
        <w:rPr>
          <w:rFonts w:ascii="Trebuchet MS" w:hAnsi="Trebuchet MS" w:cs="TT562o00"/>
        </w:rPr>
        <w:t>Από Μηχανής Θέατρο</w:t>
      </w:r>
      <w:r w:rsidRPr="00EC19DE">
        <w:rPr>
          <w:rFonts w:ascii="Trebuchet MS" w:hAnsi="Trebuchet MS" w:cs="Arial"/>
        </w:rPr>
        <w:t xml:space="preserve">), </w:t>
      </w:r>
      <w:r w:rsidRPr="00EC19DE">
        <w:rPr>
          <w:rFonts w:ascii="Trebuchet MS" w:hAnsi="Trebuchet MS" w:cs="TT562o00"/>
        </w:rPr>
        <w:t>την απονομή θεατρικών</w:t>
      </w:r>
      <w:r w:rsidR="00C40DC3" w:rsidRPr="00EC19DE">
        <w:rPr>
          <w:rFonts w:ascii="Trebuchet MS" w:hAnsi="Trebuchet MS" w:cs="TT562o00"/>
        </w:rPr>
        <w:t xml:space="preserve"> </w:t>
      </w:r>
      <w:r w:rsidRPr="00EC19DE">
        <w:rPr>
          <w:rFonts w:ascii="Trebuchet MS" w:hAnsi="Trebuchet MS" w:cs="TT562o00"/>
        </w:rPr>
        <w:t xml:space="preserve">βραβείων </w:t>
      </w:r>
      <w:proofErr w:type="spellStart"/>
      <w:r w:rsidRPr="00EC19DE">
        <w:rPr>
          <w:rFonts w:ascii="Trebuchet MS" w:hAnsi="Trebuchet MS" w:cs="TT562o00"/>
        </w:rPr>
        <w:t>Αθηνοράματος</w:t>
      </w:r>
      <w:proofErr w:type="spellEnd"/>
      <w:r w:rsidRPr="00EC19DE">
        <w:rPr>
          <w:rFonts w:ascii="Trebuchet MS" w:hAnsi="Trebuchet MS" w:cs="TT562o00"/>
        </w:rPr>
        <w:t xml:space="preserve"> </w:t>
      </w:r>
      <w:r w:rsidRPr="00EC19DE">
        <w:rPr>
          <w:rFonts w:ascii="Trebuchet MS" w:hAnsi="Trebuchet MS" w:cs="Arial"/>
        </w:rPr>
        <w:t xml:space="preserve">2010 </w:t>
      </w:r>
      <w:r w:rsidRPr="00EC19DE">
        <w:rPr>
          <w:rFonts w:ascii="Trebuchet MS" w:hAnsi="Trebuchet MS" w:cs="TT562o00"/>
        </w:rPr>
        <w:t>στο</w:t>
      </w:r>
      <w:r w:rsidR="00420912" w:rsidRPr="00EC19DE">
        <w:rPr>
          <w:rFonts w:ascii="Trebuchet MS" w:hAnsi="Trebuchet MS" w:cs="TT562o00"/>
        </w:rPr>
        <w:t>ν</w:t>
      </w:r>
      <w:r w:rsidRPr="00EC19DE">
        <w:rPr>
          <w:rFonts w:ascii="Trebuchet MS" w:hAnsi="Trebuchet MS" w:cs="TT562o00"/>
        </w:rPr>
        <w:t xml:space="preserve"> ΟΜΜΑ</w:t>
      </w:r>
      <w:r w:rsidRPr="00EC19DE">
        <w:rPr>
          <w:rFonts w:ascii="Trebuchet MS" w:hAnsi="Trebuchet MS" w:cs="Arial"/>
        </w:rPr>
        <w:t xml:space="preserve">, </w:t>
      </w:r>
      <w:r w:rsidRPr="00EC19DE">
        <w:rPr>
          <w:rFonts w:ascii="Trebuchet MS" w:hAnsi="Trebuchet MS" w:cs="TT562o00"/>
        </w:rPr>
        <w:t xml:space="preserve">καθώς </w:t>
      </w:r>
      <w:r w:rsidR="000A5FD1" w:rsidRPr="00EC19DE">
        <w:rPr>
          <w:rFonts w:ascii="Trebuchet MS" w:hAnsi="Trebuchet MS" w:cs="TT562o00"/>
        </w:rPr>
        <w:t xml:space="preserve">επίσης </w:t>
      </w:r>
      <w:r w:rsidRPr="00EC19DE">
        <w:rPr>
          <w:rFonts w:ascii="Trebuchet MS" w:hAnsi="Trebuchet MS" w:cs="TT562o00"/>
        </w:rPr>
        <w:t xml:space="preserve">προβολές ταινιών </w:t>
      </w:r>
      <w:r w:rsidRPr="00EC19DE">
        <w:rPr>
          <w:rFonts w:ascii="Trebuchet MS" w:hAnsi="Trebuchet MS" w:cs="Arial"/>
        </w:rPr>
        <w:t>(</w:t>
      </w:r>
      <w:r w:rsidRPr="00EC19DE">
        <w:rPr>
          <w:rFonts w:ascii="Trebuchet MS" w:hAnsi="Trebuchet MS" w:cs="TT562o00"/>
        </w:rPr>
        <w:t>Ίδρυμα Κακογιάννη</w:t>
      </w:r>
      <w:r w:rsidRPr="00EC19DE">
        <w:rPr>
          <w:rFonts w:ascii="Trebuchet MS" w:hAnsi="Trebuchet MS" w:cs="Arial"/>
        </w:rPr>
        <w:t>).</w:t>
      </w:r>
      <w:r w:rsidR="000A5FD1" w:rsidRPr="00EC19DE">
        <w:rPr>
          <w:rFonts w:ascii="Trebuchet MS" w:hAnsi="Trebuchet MS" w:cs="Arial"/>
        </w:rPr>
        <w:t xml:space="preserve"> </w:t>
      </w:r>
      <w:r w:rsidRPr="00EC19DE">
        <w:rPr>
          <w:rFonts w:ascii="Trebuchet MS" w:hAnsi="Trebuchet MS" w:cs="TT562o00"/>
        </w:rPr>
        <w:t xml:space="preserve">Συνοδεύει την τάξη μονωδίας της Ιουλίας </w:t>
      </w:r>
      <w:proofErr w:type="spellStart"/>
      <w:r w:rsidRPr="00EC19DE">
        <w:rPr>
          <w:rFonts w:ascii="Trebuchet MS" w:hAnsi="Trebuchet MS" w:cs="TT562o00"/>
        </w:rPr>
        <w:t>Τρούσσα</w:t>
      </w:r>
      <w:proofErr w:type="spellEnd"/>
      <w:r w:rsidRPr="00EC19DE">
        <w:rPr>
          <w:rFonts w:ascii="Trebuchet MS" w:hAnsi="Trebuchet MS" w:cs="Arial"/>
        </w:rPr>
        <w:t xml:space="preserve">, </w:t>
      </w:r>
      <w:r w:rsidRPr="00EC19DE">
        <w:rPr>
          <w:rFonts w:ascii="Trebuchet MS" w:hAnsi="Trebuchet MS" w:cs="TT562o00"/>
        </w:rPr>
        <w:t xml:space="preserve">καθώς </w:t>
      </w:r>
      <w:r w:rsidR="000A5FD1" w:rsidRPr="00EC19DE">
        <w:rPr>
          <w:rFonts w:ascii="Trebuchet MS" w:hAnsi="Trebuchet MS" w:cs="TT562o00"/>
        </w:rPr>
        <w:t xml:space="preserve">επίσης </w:t>
      </w:r>
      <w:r w:rsidRPr="00EC19DE">
        <w:rPr>
          <w:rFonts w:ascii="Trebuchet MS" w:hAnsi="Trebuchet MS" w:cs="TT562o00"/>
        </w:rPr>
        <w:t>την τάξη κλαρινέτου του Άγγελου Πολίτη στο Ωδείο Αθηνών</w:t>
      </w:r>
      <w:r w:rsidR="00C40DC3" w:rsidRPr="00EC19DE">
        <w:rPr>
          <w:rFonts w:ascii="Trebuchet MS" w:hAnsi="Trebuchet MS" w:cs="TT562o00"/>
        </w:rPr>
        <w:t>.</w:t>
      </w:r>
    </w:p>
    <w:p w14:paraId="0B54D24B" w14:textId="77777777" w:rsidR="000476DA" w:rsidRPr="00EC19DE" w:rsidRDefault="000476DA" w:rsidP="000476DA">
      <w:pPr>
        <w:autoSpaceDE w:val="0"/>
        <w:autoSpaceDN w:val="0"/>
        <w:adjustRightInd w:val="0"/>
        <w:spacing w:after="0" w:line="240" w:lineRule="auto"/>
        <w:jc w:val="both"/>
        <w:rPr>
          <w:rFonts w:ascii="Trebuchet MS" w:hAnsi="Trebuchet MS" w:cs="TT562o00"/>
        </w:rPr>
      </w:pPr>
    </w:p>
    <w:p w14:paraId="25417AEF" w14:textId="77777777" w:rsidR="00B37C94" w:rsidRDefault="00B37C94" w:rsidP="007E2C71">
      <w:pPr>
        <w:pStyle w:val="a5"/>
        <w:jc w:val="right"/>
        <w:rPr>
          <w:rFonts w:ascii="Trebuchet MS" w:hAnsi="Trebuchet MS" w:cs="Calibri"/>
        </w:rPr>
      </w:pPr>
    </w:p>
    <w:p w14:paraId="0CDF3772" w14:textId="7C8F6C7A" w:rsidR="007E2C71" w:rsidRPr="00EC19DE" w:rsidRDefault="007E2C71" w:rsidP="007E2C71">
      <w:pPr>
        <w:pStyle w:val="a5"/>
        <w:jc w:val="right"/>
        <w:rPr>
          <w:rFonts w:ascii="Trebuchet MS" w:hAnsi="Trebuchet MS" w:cs="Calibri"/>
        </w:rPr>
      </w:pPr>
      <w:r w:rsidRPr="00EC19DE">
        <w:rPr>
          <w:rFonts w:ascii="Trebuchet MS" w:hAnsi="Trebuchet MS" w:cs="Calibri"/>
        </w:rPr>
        <w:t>ΜΕ ΤΗΝ ΠΑΡΑΚΛΗΣΗ ΤΗΣ ΔΗΜΟΣΙΕΥΣΗΣ</w:t>
      </w:r>
    </w:p>
    <w:p w14:paraId="6A5EC04A" w14:textId="77777777" w:rsidR="007E2C71" w:rsidRPr="00BD477B" w:rsidRDefault="007E2C71" w:rsidP="007E2C71">
      <w:pPr>
        <w:spacing w:after="0"/>
        <w:jc w:val="right"/>
        <w:rPr>
          <w:rFonts w:ascii="Trebuchet MS" w:hAnsi="Trebuchet MS" w:cs="Calibri"/>
        </w:rPr>
      </w:pPr>
      <w:r w:rsidRPr="00BD477B">
        <w:rPr>
          <w:rFonts w:ascii="Trebuchet MS" w:hAnsi="Trebuchet MS" w:cs="Calibri"/>
        </w:rPr>
        <w:t>ΕΥΧΑΡΙΣΤΟΥΜΕ</w:t>
      </w:r>
      <w:r w:rsidRPr="00BD477B">
        <w:rPr>
          <w:rFonts w:ascii="Trebuchet MS" w:hAnsi="Trebuchet MS" w:cs="Calibri"/>
        </w:rPr>
        <w:br/>
        <w:t>Πληροφορίες για αυτό το δελτίο: Μαριάννα Αναστασίου 210 7282771</w:t>
      </w:r>
    </w:p>
    <w:p w14:paraId="5003D9B5" w14:textId="77777777" w:rsidR="007E2C71" w:rsidRPr="00BD477B" w:rsidRDefault="007E2C71" w:rsidP="007E2C71">
      <w:pPr>
        <w:spacing w:after="0"/>
        <w:jc w:val="right"/>
        <w:rPr>
          <w:rFonts w:ascii="Trebuchet MS" w:hAnsi="Trebuchet MS" w:cs="Calibri"/>
          <w:color w:val="000000"/>
        </w:rPr>
      </w:pPr>
    </w:p>
    <w:p w14:paraId="3EC3D423" w14:textId="77777777" w:rsidR="007E2C71" w:rsidRPr="00BD477B" w:rsidRDefault="007E2C71" w:rsidP="007E2C71">
      <w:pPr>
        <w:jc w:val="center"/>
        <w:rPr>
          <w:rFonts w:ascii="Trebuchet MS" w:hAnsi="Trebuchet MS" w:cs="Calibri"/>
        </w:rPr>
      </w:pPr>
      <w:r w:rsidRPr="00BD477B">
        <w:rPr>
          <w:rFonts w:ascii="Trebuchet MS" w:hAnsi="Trebuchet MS" w:cs="Calibri"/>
          <w:color w:val="000000"/>
          <w:shd w:val="clear" w:color="auto" w:fill="FFFFFF"/>
        </w:rPr>
        <w:t>Χορηγοί επικοινωνίας: ΕΡΤ, Cosmo</w:t>
      </w:r>
      <w:r w:rsidRPr="00BD477B">
        <w:rPr>
          <w:rFonts w:ascii="Trebuchet MS" w:hAnsi="Trebuchet MS" w:cs="Calibri"/>
        </w:rPr>
        <w:t xml:space="preserve">te </w:t>
      </w:r>
      <w:proofErr w:type="spellStart"/>
      <w:r w:rsidRPr="00BD477B">
        <w:rPr>
          <w:rFonts w:ascii="Trebuchet MS" w:hAnsi="Trebuchet MS" w:cs="Calibri"/>
        </w:rPr>
        <w:t>Tv</w:t>
      </w:r>
      <w:proofErr w:type="spellEnd"/>
      <w:r w:rsidRPr="00BD477B">
        <w:rPr>
          <w:rFonts w:ascii="Trebuchet MS" w:hAnsi="Trebuchet MS" w:cs="Calibri"/>
        </w:rPr>
        <w:t xml:space="preserve">, </w:t>
      </w:r>
      <w:proofErr w:type="spellStart"/>
      <w:r w:rsidRPr="00BD477B">
        <w:rPr>
          <w:rFonts w:ascii="Trebuchet MS" w:hAnsi="Trebuchet MS" w:cs="Calibri"/>
        </w:rPr>
        <w:t>Tρίτο</w:t>
      </w:r>
      <w:proofErr w:type="spellEnd"/>
      <w:r w:rsidRPr="00BD477B">
        <w:rPr>
          <w:rFonts w:ascii="Trebuchet MS" w:hAnsi="Trebuchet MS" w:cs="Calibri"/>
        </w:rPr>
        <w:t xml:space="preserve"> πρόγραμμα, Αθήνα 9.84, monopoli.gr, </w:t>
      </w:r>
      <w:proofErr w:type="spellStart"/>
      <w:r w:rsidRPr="00BD477B">
        <w:rPr>
          <w:rFonts w:ascii="Trebuchet MS" w:hAnsi="Trebuchet MS" w:cs="Calibri"/>
        </w:rPr>
        <w:t>art&amp;life.gr</w:t>
      </w:r>
      <w:proofErr w:type="spellEnd"/>
      <w:r w:rsidRPr="00BD477B">
        <w:rPr>
          <w:rFonts w:ascii="Trebuchet MS" w:hAnsi="Trebuchet MS" w:cs="Calibri"/>
        </w:rPr>
        <w:t xml:space="preserve">, </w:t>
      </w:r>
      <w:proofErr w:type="spellStart"/>
      <w:r w:rsidRPr="00BD477B">
        <w:rPr>
          <w:rFonts w:ascii="Trebuchet MS" w:hAnsi="Trebuchet MS" w:cs="Calibri"/>
        </w:rPr>
        <w:t>deBop</w:t>
      </w:r>
      <w:proofErr w:type="spellEnd"/>
    </w:p>
    <w:p w14:paraId="79AE2551" w14:textId="77777777" w:rsidR="007E2C71" w:rsidRDefault="007E2C71" w:rsidP="007E2C71">
      <w:pPr>
        <w:spacing w:line="240" w:lineRule="auto"/>
        <w:contextualSpacing/>
        <w:rPr>
          <w:rFonts w:ascii="Trebuchet MS" w:hAnsi="Trebuchet MS"/>
          <w:noProof/>
        </w:rPr>
      </w:pPr>
    </w:p>
    <w:p w14:paraId="28DA9621" w14:textId="77777777" w:rsidR="007E2C71" w:rsidRPr="00BD477B" w:rsidRDefault="007E2C71" w:rsidP="007E2C71">
      <w:pPr>
        <w:spacing w:line="240" w:lineRule="auto"/>
        <w:contextualSpacing/>
        <w:rPr>
          <w:rFonts w:ascii="Trebuchet MS" w:hAnsi="Trebuchet MS" w:cs="Arial"/>
          <w:bCs/>
        </w:rPr>
      </w:pPr>
      <w:r>
        <w:rPr>
          <w:rFonts w:ascii="Trebuchet MS" w:hAnsi="Trebuchet MS" w:cs="Arial"/>
          <w:bCs/>
          <w:noProof/>
        </w:rPr>
        <w:drawing>
          <wp:inline distT="0" distB="0" distL="0" distR="0" wp14:anchorId="64BE33A6" wp14:editId="6FD041F7">
            <wp:extent cx="5274310" cy="1330325"/>
            <wp:effectExtent l="0" t="0" r="0" b="0"/>
            <wp:docPr id="1477127557" name="Εικόνα 2" descr="Εικόνα που περιέχει κείμενο, στιγμιότυπο οθόνης, γραμματοσειρά,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27557" name="Εικόνα 2" descr="Εικόνα που περιέχει κείμενο, στιγμιότυπο οθόνης, γραμματοσειρά,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330325"/>
                    </a:xfrm>
                    <a:prstGeom prst="rect">
                      <a:avLst/>
                    </a:prstGeom>
                  </pic:spPr>
                </pic:pic>
              </a:graphicData>
            </a:graphic>
          </wp:inline>
        </w:drawing>
      </w:r>
    </w:p>
    <w:p w14:paraId="6889D1DE" w14:textId="77777777" w:rsidR="008B00B3" w:rsidRPr="00B708C8" w:rsidRDefault="008B00B3" w:rsidP="002D7B9D">
      <w:pPr>
        <w:shd w:val="clear" w:color="auto" w:fill="FFFFFF"/>
        <w:spacing w:after="0" w:line="240" w:lineRule="auto"/>
        <w:jc w:val="both"/>
        <w:rPr>
          <w:rFonts w:ascii="Trebuchet MS" w:eastAsia="Tahoma" w:hAnsi="Trebuchet MS" w:cs="Tahoma"/>
          <w:color w:val="1D2129"/>
          <w:sz w:val="24"/>
          <w:szCs w:val="24"/>
          <w:highlight w:val="yellow"/>
        </w:rPr>
      </w:pPr>
    </w:p>
    <w:sectPr w:rsidR="008B00B3" w:rsidRPr="00B708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T562o00">
    <w:altName w:val="Calibri"/>
    <w:panose1 w:val="00000000000000000000"/>
    <w:charset w:val="A1"/>
    <w:family w:val="auto"/>
    <w:notTrueType/>
    <w:pitch w:val="default"/>
    <w:sig w:usb0="00000081" w:usb1="00000000" w:usb2="00000000" w:usb3="00000000" w:csb0="00000008" w:csb1="00000000"/>
  </w:font>
  <w:font w:name="TT5A2o00">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19"/>
    <w:rsid w:val="0002120F"/>
    <w:rsid w:val="000476DA"/>
    <w:rsid w:val="00047FF8"/>
    <w:rsid w:val="000A5FD1"/>
    <w:rsid w:val="000C0A24"/>
    <w:rsid w:val="000D4843"/>
    <w:rsid w:val="002D7B9D"/>
    <w:rsid w:val="00320F0F"/>
    <w:rsid w:val="003F5E5F"/>
    <w:rsid w:val="00420912"/>
    <w:rsid w:val="00794E2B"/>
    <w:rsid w:val="007E2C71"/>
    <w:rsid w:val="008A6790"/>
    <w:rsid w:val="008B00B3"/>
    <w:rsid w:val="009D430D"/>
    <w:rsid w:val="00A26838"/>
    <w:rsid w:val="00A6245C"/>
    <w:rsid w:val="00AB5460"/>
    <w:rsid w:val="00AB77F9"/>
    <w:rsid w:val="00B37C94"/>
    <w:rsid w:val="00B708C8"/>
    <w:rsid w:val="00B94EBD"/>
    <w:rsid w:val="00C34E11"/>
    <w:rsid w:val="00C40DC3"/>
    <w:rsid w:val="00C43BC3"/>
    <w:rsid w:val="00C722D9"/>
    <w:rsid w:val="00D82CE1"/>
    <w:rsid w:val="00E74219"/>
    <w:rsid w:val="00EB747F"/>
    <w:rsid w:val="00EC19DE"/>
    <w:rsid w:val="00EC5BA3"/>
    <w:rsid w:val="00EE6D90"/>
    <w:rsid w:val="00EF0A6E"/>
    <w:rsid w:val="00F16D1D"/>
    <w:rsid w:val="00F44883"/>
    <w:rsid w:val="00F538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3810"/>
  <w15:chartTrackingRefBased/>
  <w15:docId w15:val="{596195D6-12FA-40A2-85CB-6464AFEE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B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C0A24"/>
    <w:pPr>
      <w:spacing w:before="100" w:beforeAutospacing="1" w:after="100" w:afterAutospacing="1" w:line="256" w:lineRule="auto"/>
    </w:pPr>
    <w:rPr>
      <w:rFonts w:ascii="Calibri" w:eastAsia="Times New Roman" w:hAnsi="Calibri" w:cs="Times New Roman"/>
      <w:sz w:val="24"/>
      <w:szCs w:val="24"/>
      <w:lang w:eastAsia="el-GR"/>
    </w:rPr>
  </w:style>
  <w:style w:type="character" w:styleId="-">
    <w:name w:val="Hyperlink"/>
    <w:basedOn w:val="a0"/>
    <w:uiPriority w:val="99"/>
    <w:unhideWhenUsed/>
    <w:rsid w:val="00D82CE1"/>
    <w:rPr>
      <w:color w:val="0563C1" w:themeColor="hyperlink"/>
      <w:u w:val="single"/>
    </w:rPr>
  </w:style>
  <w:style w:type="character" w:styleId="a4">
    <w:name w:val="Unresolved Mention"/>
    <w:basedOn w:val="a0"/>
    <w:uiPriority w:val="99"/>
    <w:semiHidden/>
    <w:unhideWhenUsed/>
    <w:rsid w:val="00D82CE1"/>
    <w:rPr>
      <w:color w:val="605E5C"/>
      <w:shd w:val="clear" w:color="auto" w:fill="E1DFDD"/>
    </w:rPr>
  </w:style>
  <w:style w:type="character" w:customStyle="1" w:styleId="is-egyptian">
    <w:name w:val="is-egyptian"/>
    <w:basedOn w:val="a0"/>
    <w:rsid w:val="008B00B3"/>
  </w:style>
  <w:style w:type="paragraph" w:styleId="a5">
    <w:name w:val="No Spacing"/>
    <w:link w:val="Char"/>
    <w:qFormat/>
    <w:rsid w:val="007E2C71"/>
    <w:pPr>
      <w:spacing w:after="0" w:line="240" w:lineRule="auto"/>
    </w:pPr>
    <w:rPr>
      <w:rFonts w:ascii="Calibri" w:eastAsia="Calibri" w:hAnsi="Calibri" w:cs="Times New Roman"/>
    </w:rPr>
  </w:style>
  <w:style w:type="character" w:customStyle="1" w:styleId="Char">
    <w:name w:val="Χωρίς διάστιχο Char"/>
    <w:link w:val="a5"/>
    <w:rsid w:val="007E2C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garon.gr/event/o-morrikone-sunanta-ton-rachmaninof/"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Anthopoulou</dc:creator>
  <cp:keywords/>
  <dc:description/>
  <cp:lastModifiedBy>Mariana Anastasiou</cp:lastModifiedBy>
  <cp:revision>2</cp:revision>
  <dcterms:created xsi:type="dcterms:W3CDTF">2023-10-17T09:41:00Z</dcterms:created>
  <dcterms:modified xsi:type="dcterms:W3CDTF">2023-10-17T09:41:00Z</dcterms:modified>
</cp:coreProperties>
</file>