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377"/>
      </w:tblGrid>
      <w:tr w:rsidR="00EC5BA3" w:rsidRPr="00510FBF" w14:paraId="372D4701" w14:textId="77777777" w:rsidTr="008E0A01">
        <w:trPr>
          <w:trHeight w:val="2967"/>
        </w:trPr>
        <w:tc>
          <w:tcPr>
            <w:tcW w:w="4405" w:type="dxa"/>
          </w:tcPr>
          <w:p w14:paraId="43065851" w14:textId="77777777" w:rsidR="00EC5BA3" w:rsidRPr="00F94492" w:rsidRDefault="00EC5BA3" w:rsidP="008E0A01">
            <w:pPr>
              <w:spacing w:line="276" w:lineRule="auto"/>
              <w:ind w:left="-567" w:right="184"/>
              <w:rPr>
                <w:rFonts w:ascii="Tahoma" w:hAnsi="Tahoma" w:cs="Tahoma"/>
                <w:bCs/>
                <w:noProof/>
              </w:rPr>
            </w:pPr>
          </w:p>
          <w:p w14:paraId="6576ED18" w14:textId="580C7AB8" w:rsidR="00EC5BA3" w:rsidRPr="00510FBF" w:rsidRDefault="00EC5BA3" w:rsidP="008E0A01">
            <w:pPr>
              <w:spacing w:line="276" w:lineRule="auto"/>
              <w:ind w:left="41" w:right="184"/>
              <w:rPr>
                <w:rFonts w:ascii="Tahoma" w:hAnsi="Tahoma" w:cs="Tahoma"/>
                <w:bCs/>
              </w:rPr>
            </w:pPr>
            <w:r w:rsidRPr="00510FBF">
              <w:rPr>
                <w:rFonts w:ascii="Tahoma" w:hAnsi="Tahoma" w:cs="Tahoma"/>
                <w:bCs/>
                <w:noProof/>
              </w:rPr>
              <w:drawing>
                <wp:inline distT="0" distB="0" distL="0" distR="0" wp14:anchorId="5CE9232C" wp14:editId="76F7442B">
                  <wp:extent cx="2013044" cy="925573"/>
                  <wp:effectExtent l="0" t="0" r="635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514" cy="94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14:paraId="310F3D2F" w14:textId="71CCC1C1" w:rsidR="00EC5BA3" w:rsidRPr="00510FBF" w:rsidRDefault="00EC5BA3" w:rsidP="008E0A01">
            <w:pPr>
              <w:spacing w:line="276" w:lineRule="auto"/>
              <w:ind w:left="-567" w:right="184"/>
              <w:rPr>
                <w:rFonts w:ascii="Tahoma" w:hAnsi="Tahoma" w:cs="Tahoma"/>
                <w:bCs/>
                <w:noProof/>
                <w:lang w:eastAsia="el-GR"/>
              </w:rPr>
            </w:pPr>
          </w:p>
          <w:p w14:paraId="30AAFFD4" w14:textId="77777777" w:rsidR="00EC5BA3" w:rsidRPr="00510FBF" w:rsidRDefault="00EC5BA3" w:rsidP="008E0A01">
            <w:pPr>
              <w:spacing w:line="276" w:lineRule="auto"/>
              <w:ind w:left="-567" w:right="184"/>
              <w:rPr>
                <w:rFonts w:ascii="Tahoma" w:hAnsi="Tahoma" w:cs="Tahoma"/>
                <w:bCs/>
                <w:noProof/>
                <w:lang w:eastAsia="el-GR"/>
              </w:rPr>
            </w:pPr>
          </w:p>
          <w:p w14:paraId="2B2533FF" w14:textId="134A6DB8" w:rsidR="00EC5BA3" w:rsidRPr="00510FBF" w:rsidRDefault="00F94492" w:rsidP="008E0A01">
            <w:pPr>
              <w:spacing w:line="276" w:lineRule="auto"/>
              <w:ind w:left="114" w:right="184"/>
              <w:rPr>
                <w:rFonts w:ascii="Tahoma" w:hAnsi="Tahoma" w:cs="Tahoma"/>
                <w:bCs/>
                <w:noProof/>
                <w:lang w:eastAsia="el-GR"/>
              </w:rPr>
            </w:pPr>
            <w:r w:rsidRPr="00510FBF">
              <w:rPr>
                <w:rFonts w:ascii="Tahoma" w:hAnsi="Tahoma" w:cs="Tahoma"/>
                <w:bCs/>
                <w:noProof/>
                <w:lang w:eastAsia="el-GR"/>
              </w:rPr>
              <w:t xml:space="preserve">          </w:t>
            </w:r>
            <w:r w:rsidR="008E0A01">
              <w:rPr>
                <w:rFonts w:ascii="Tahoma" w:hAnsi="Tahoma" w:cs="Tahoma"/>
                <w:bCs/>
                <w:noProof/>
                <w:lang w:eastAsia="el-GR"/>
              </w:rPr>
              <w:drawing>
                <wp:inline distT="0" distB="0" distL="0" distR="0" wp14:anchorId="295FDCC6" wp14:editId="23961534">
                  <wp:extent cx="3088005" cy="612576"/>
                  <wp:effectExtent l="0" t="0" r="0" b="0"/>
                  <wp:docPr id="1041170040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170040" name="Εικόνα 104117004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107" cy="61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487828" w14:textId="77777777" w:rsidR="00EC5BA3" w:rsidRPr="00510FBF" w:rsidRDefault="00EC5BA3" w:rsidP="008E0A01">
            <w:pPr>
              <w:spacing w:line="276" w:lineRule="auto"/>
              <w:ind w:left="-567" w:right="184"/>
              <w:rPr>
                <w:rFonts w:ascii="Tahoma" w:hAnsi="Tahoma" w:cs="Tahoma"/>
                <w:bCs/>
                <w:noProof/>
                <w:lang w:eastAsia="el-GR"/>
              </w:rPr>
            </w:pPr>
          </w:p>
          <w:p w14:paraId="70366B0C" w14:textId="77777777" w:rsidR="00EC5BA3" w:rsidRPr="00510FBF" w:rsidRDefault="00EC5BA3" w:rsidP="008E0A01">
            <w:pPr>
              <w:spacing w:line="276" w:lineRule="auto"/>
              <w:ind w:left="-567" w:right="184"/>
              <w:rPr>
                <w:rFonts w:ascii="Tahoma" w:hAnsi="Tahoma" w:cs="Tahoma"/>
                <w:bCs/>
              </w:rPr>
            </w:pPr>
          </w:p>
          <w:p w14:paraId="3DE28C4D" w14:textId="27028AB8" w:rsidR="00EC5BA3" w:rsidRPr="008E0A01" w:rsidRDefault="00EC5BA3" w:rsidP="008E0A01">
            <w:pPr>
              <w:spacing w:line="276" w:lineRule="auto"/>
              <w:ind w:left="681" w:right="184"/>
              <w:rPr>
                <w:rFonts w:ascii="Tahoma" w:hAnsi="Tahoma" w:cs="Tahoma"/>
                <w:bCs/>
              </w:rPr>
            </w:pPr>
          </w:p>
        </w:tc>
      </w:tr>
    </w:tbl>
    <w:p w14:paraId="3C2AA933" w14:textId="27907835" w:rsidR="00F94492" w:rsidRPr="00281D6F" w:rsidRDefault="008E0A01" w:rsidP="008E0A01">
      <w:pPr>
        <w:spacing w:after="0" w:line="240" w:lineRule="auto"/>
        <w:ind w:right="184"/>
        <w:contextualSpacing/>
        <w:jc w:val="right"/>
        <w:rPr>
          <w:rFonts w:ascii="Tahoma" w:hAnsi="Tahoma" w:cs="Tahoma"/>
          <w:b/>
          <w:sz w:val="24"/>
          <w:szCs w:val="24"/>
        </w:rPr>
      </w:pPr>
      <w:r w:rsidRPr="00281D6F">
        <w:rPr>
          <w:rFonts w:ascii="Tahoma" w:hAnsi="Tahoma" w:cs="Tahoma"/>
          <w:bCs/>
          <w:sz w:val="24"/>
          <w:szCs w:val="24"/>
        </w:rPr>
        <w:t xml:space="preserve">Αθήνα, </w:t>
      </w:r>
      <w:r w:rsidR="00510FBF" w:rsidRPr="00281D6F">
        <w:rPr>
          <w:rFonts w:ascii="Tahoma" w:hAnsi="Tahoma" w:cs="Tahoma"/>
          <w:bCs/>
          <w:sz w:val="24"/>
          <w:szCs w:val="24"/>
          <w:lang w:val="en-US"/>
        </w:rPr>
        <w:t xml:space="preserve">16 </w:t>
      </w:r>
      <w:r w:rsidR="00510FBF" w:rsidRPr="00281D6F">
        <w:rPr>
          <w:rFonts w:ascii="Tahoma" w:hAnsi="Tahoma" w:cs="Tahoma"/>
          <w:bCs/>
          <w:sz w:val="24"/>
          <w:szCs w:val="24"/>
        </w:rPr>
        <w:t xml:space="preserve">Νοεμβρίου </w:t>
      </w:r>
      <w:r w:rsidR="00F94492" w:rsidRPr="00281D6F">
        <w:rPr>
          <w:rFonts w:ascii="Tahoma" w:hAnsi="Tahoma" w:cs="Tahoma"/>
          <w:bCs/>
          <w:sz w:val="24"/>
          <w:szCs w:val="24"/>
        </w:rPr>
        <w:t>2023</w:t>
      </w:r>
    </w:p>
    <w:p w14:paraId="622E2EBA" w14:textId="77777777" w:rsidR="00F94492" w:rsidRPr="00281D6F" w:rsidRDefault="00F94492" w:rsidP="008E0A01">
      <w:pPr>
        <w:spacing w:after="0" w:line="240" w:lineRule="auto"/>
        <w:ind w:left="-567" w:right="184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1D6005E6" w14:textId="46E88B20" w:rsidR="004A639D" w:rsidRPr="00281D6F" w:rsidRDefault="00EC5BA3" w:rsidP="008E0A01">
      <w:pPr>
        <w:spacing w:after="0" w:line="240" w:lineRule="auto"/>
        <w:ind w:left="-567" w:right="184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281D6F">
        <w:rPr>
          <w:rFonts w:ascii="Tahoma" w:hAnsi="Tahoma" w:cs="Tahoma"/>
          <w:b/>
          <w:sz w:val="24"/>
          <w:szCs w:val="24"/>
        </w:rPr>
        <w:t>ΔΕΛΤΙΟ ΤΥΠΟΥ</w:t>
      </w:r>
      <w:bookmarkStart w:id="0" w:name="_Hlk126146007"/>
    </w:p>
    <w:p w14:paraId="0872B455" w14:textId="77777777" w:rsidR="00F94492" w:rsidRPr="00281D6F" w:rsidRDefault="00F94492" w:rsidP="008E0A01">
      <w:pPr>
        <w:spacing w:after="0" w:line="240" w:lineRule="auto"/>
        <w:ind w:left="-567" w:right="184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0CB96A90" w14:textId="6D4579D6" w:rsidR="008A6790" w:rsidRPr="00281D6F" w:rsidRDefault="008A6790" w:rsidP="008E0A01">
      <w:pPr>
        <w:spacing w:after="0" w:line="240" w:lineRule="auto"/>
        <w:ind w:left="-567" w:right="184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281D6F">
        <w:rPr>
          <w:rFonts w:ascii="Tahoma" w:hAnsi="Tahoma" w:cs="Tahoma"/>
          <w:b/>
          <w:sz w:val="28"/>
          <w:szCs w:val="28"/>
        </w:rPr>
        <w:t>ΣΥΛΛΟΓΟΣ ΟΙ ΦΙΛΟΙ ΤΗΣ ΜΟΥΣΙΚΗΣ</w:t>
      </w:r>
    </w:p>
    <w:p w14:paraId="1B2A7BDF" w14:textId="34A7E53E" w:rsidR="008A6790" w:rsidRPr="00281D6F" w:rsidRDefault="008A6790" w:rsidP="008E0A01">
      <w:pPr>
        <w:spacing w:after="0" w:line="240" w:lineRule="auto"/>
        <w:ind w:left="-567" w:right="184"/>
        <w:contextualSpacing/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bookmarkEnd w:id="0"/>
    <w:p w14:paraId="7C0B05C8" w14:textId="4BF92700" w:rsidR="004A639D" w:rsidRPr="00281D6F" w:rsidRDefault="008E0A01" w:rsidP="008E0A01">
      <w:pPr>
        <w:autoSpaceDE w:val="0"/>
        <w:autoSpaceDN w:val="0"/>
        <w:adjustRightInd w:val="0"/>
        <w:spacing w:line="360" w:lineRule="auto"/>
        <w:ind w:left="-567" w:right="184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281D6F">
        <w:rPr>
          <w:rFonts w:ascii="Tahoma" w:hAnsi="Tahoma" w:cs="Tahoma"/>
          <w:b/>
          <w:bCs/>
          <w:sz w:val="28"/>
          <w:szCs w:val="28"/>
        </w:rPr>
        <w:t xml:space="preserve">Κυριακή </w:t>
      </w:r>
      <w:r w:rsidR="004A639D" w:rsidRPr="00281D6F">
        <w:rPr>
          <w:rFonts w:ascii="Tahoma" w:hAnsi="Tahoma" w:cs="Tahoma"/>
          <w:b/>
          <w:bCs/>
          <w:sz w:val="28"/>
          <w:szCs w:val="28"/>
        </w:rPr>
        <w:t>2</w:t>
      </w:r>
      <w:r w:rsidR="00510FBF" w:rsidRPr="00281D6F">
        <w:rPr>
          <w:rFonts w:ascii="Tahoma" w:hAnsi="Tahoma" w:cs="Tahoma"/>
          <w:b/>
          <w:bCs/>
          <w:sz w:val="28"/>
          <w:szCs w:val="28"/>
        </w:rPr>
        <w:t>6</w:t>
      </w:r>
      <w:r w:rsidR="004A639D" w:rsidRPr="00281D6F">
        <w:rPr>
          <w:rFonts w:ascii="Tahoma" w:hAnsi="Tahoma" w:cs="Tahoma"/>
          <w:b/>
          <w:bCs/>
          <w:sz w:val="28"/>
          <w:szCs w:val="28"/>
        </w:rPr>
        <w:t xml:space="preserve"> Νοεμβρίου 2023</w:t>
      </w:r>
      <w:r w:rsidRPr="00281D6F">
        <w:rPr>
          <w:rFonts w:ascii="Tahoma" w:hAnsi="Tahoma" w:cs="Tahoma"/>
          <w:b/>
          <w:bCs/>
          <w:sz w:val="28"/>
          <w:szCs w:val="28"/>
        </w:rPr>
        <w:t>, 19</w:t>
      </w:r>
      <w:r w:rsidRPr="00281D6F">
        <w:rPr>
          <w:rFonts w:ascii="Tahoma" w:hAnsi="Tahoma" w:cs="Tahoma"/>
          <w:b/>
          <w:bCs/>
          <w:sz w:val="28"/>
          <w:szCs w:val="28"/>
          <w:lang w:val="en-US"/>
        </w:rPr>
        <w:t>:00</w:t>
      </w:r>
    </w:p>
    <w:p w14:paraId="35D341DC" w14:textId="77777777" w:rsidR="00510FBF" w:rsidRPr="00281D6F" w:rsidRDefault="00510FBF" w:rsidP="008E0A01">
      <w:pPr>
        <w:autoSpaceDE w:val="0"/>
        <w:autoSpaceDN w:val="0"/>
        <w:adjustRightInd w:val="0"/>
        <w:spacing w:line="276" w:lineRule="auto"/>
        <w:ind w:left="-567" w:right="184"/>
        <w:jc w:val="center"/>
        <w:rPr>
          <w:rFonts w:ascii="Tahoma" w:hAnsi="Tahoma" w:cs="Tahoma"/>
          <w:b/>
          <w:bCs/>
          <w:sz w:val="24"/>
          <w:szCs w:val="24"/>
        </w:rPr>
      </w:pPr>
      <w:r w:rsidRPr="00281D6F">
        <w:rPr>
          <w:rFonts w:ascii="Tahoma" w:hAnsi="Tahoma" w:cs="Tahoma"/>
          <w:b/>
          <w:bCs/>
          <w:sz w:val="24"/>
          <w:szCs w:val="24"/>
        </w:rPr>
        <w:t>Αίθουσα Χ. Λαμπράκης | Μέγαρο Μουσικής Αθηνών</w:t>
      </w:r>
    </w:p>
    <w:p w14:paraId="04927522" w14:textId="77777777" w:rsidR="00510FBF" w:rsidRPr="00281D6F" w:rsidRDefault="00510FBF" w:rsidP="008E0A01">
      <w:pPr>
        <w:autoSpaceDE w:val="0"/>
        <w:autoSpaceDN w:val="0"/>
        <w:adjustRightInd w:val="0"/>
        <w:spacing w:line="276" w:lineRule="auto"/>
        <w:ind w:left="-567" w:right="184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1A45586" w14:textId="77777777" w:rsidR="00510FBF" w:rsidRPr="00281D6F" w:rsidRDefault="00510FBF" w:rsidP="008E0A01">
      <w:pPr>
        <w:autoSpaceDE w:val="0"/>
        <w:autoSpaceDN w:val="0"/>
        <w:adjustRightInd w:val="0"/>
        <w:spacing w:line="276" w:lineRule="auto"/>
        <w:ind w:left="-567" w:right="184"/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281D6F">
        <w:rPr>
          <w:rFonts w:ascii="Tahoma" w:hAnsi="Tahoma" w:cs="Tahoma"/>
          <w:b/>
          <w:bCs/>
          <w:color w:val="C00000"/>
          <w:sz w:val="36"/>
          <w:szCs w:val="36"/>
        </w:rPr>
        <w:t>«</w:t>
      </w:r>
      <w:proofErr w:type="spellStart"/>
      <w:r w:rsidRPr="00281D6F">
        <w:rPr>
          <w:rFonts w:ascii="Tahoma" w:hAnsi="Tahoma" w:cs="Tahoma"/>
          <w:b/>
          <w:bCs/>
          <w:color w:val="C00000"/>
          <w:sz w:val="36"/>
          <w:szCs w:val="36"/>
        </w:rPr>
        <w:t>Χριστόν</w:t>
      </w:r>
      <w:proofErr w:type="spellEnd"/>
      <w:r w:rsidRPr="00281D6F">
        <w:rPr>
          <w:rFonts w:ascii="Tahoma" w:hAnsi="Tahoma" w:cs="Tahoma"/>
          <w:b/>
          <w:bCs/>
          <w:color w:val="C00000"/>
          <w:sz w:val="36"/>
          <w:szCs w:val="36"/>
        </w:rPr>
        <w:t xml:space="preserve"> Προϋπαντήσατε»</w:t>
      </w:r>
    </w:p>
    <w:p w14:paraId="1871A3B0" w14:textId="77777777" w:rsidR="00510FBF" w:rsidRPr="00281D6F" w:rsidRDefault="00510FBF" w:rsidP="008E0A01">
      <w:pPr>
        <w:autoSpaceDE w:val="0"/>
        <w:autoSpaceDN w:val="0"/>
        <w:adjustRightInd w:val="0"/>
        <w:spacing w:line="276" w:lineRule="auto"/>
        <w:ind w:left="-567" w:right="184"/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  <w:r w:rsidRPr="00281D6F">
        <w:rPr>
          <w:rFonts w:ascii="Tahoma" w:hAnsi="Tahoma" w:cs="Tahoma"/>
          <w:b/>
          <w:bCs/>
          <w:color w:val="C00000"/>
          <w:sz w:val="28"/>
          <w:szCs w:val="28"/>
        </w:rPr>
        <w:t>Μελωδίες των χαρμόσυνων εορτών του Αγίου Δωδεκαημέρου</w:t>
      </w:r>
    </w:p>
    <w:p w14:paraId="44B8B014" w14:textId="77777777" w:rsidR="008E0A01" w:rsidRDefault="008E0A01" w:rsidP="008E0A01">
      <w:pPr>
        <w:pStyle w:val="Normal1"/>
        <w:spacing w:before="0" w:beforeAutospacing="0" w:after="0" w:afterAutospacing="0" w:line="276" w:lineRule="auto"/>
        <w:ind w:left="-567" w:right="184"/>
        <w:rPr>
          <w:rFonts w:ascii="Trebuchet MS" w:hAnsi="Trebuchet MS" w:cs="Calibri"/>
          <w:bCs/>
        </w:rPr>
      </w:pPr>
    </w:p>
    <w:p w14:paraId="67A7B1BD" w14:textId="77777777" w:rsidR="008E0A01" w:rsidRDefault="008E0A01" w:rsidP="008E0A01">
      <w:pPr>
        <w:pStyle w:val="Normal1"/>
        <w:spacing w:before="0" w:beforeAutospacing="0" w:after="0" w:afterAutospacing="0" w:line="276" w:lineRule="auto"/>
        <w:ind w:left="-567" w:right="184"/>
        <w:rPr>
          <w:rFonts w:ascii="Trebuchet MS" w:hAnsi="Trebuchet MS" w:cs="Calibri"/>
          <w:bCs/>
        </w:rPr>
      </w:pPr>
    </w:p>
    <w:p w14:paraId="308312D3" w14:textId="7C47C042" w:rsidR="008E0A01" w:rsidRPr="00281D6F" w:rsidRDefault="008E0A01" w:rsidP="00281D6F">
      <w:pPr>
        <w:pStyle w:val="Normal1"/>
        <w:spacing w:before="0" w:beforeAutospacing="0" w:after="0" w:afterAutospacing="0" w:line="276" w:lineRule="auto"/>
        <w:ind w:left="-567" w:right="184"/>
        <w:jc w:val="both"/>
        <w:rPr>
          <w:rFonts w:ascii="Tahoma" w:hAnsi="Tahoma" w:cs="Tahoma"/>
          <w:bCs/>
        </w:rPr>
      </w:pPr>
      <w:r w:rsidRPr="00281D6F">
        <w:rPr>
          <w:rFonts w:ascii="Tahoma" w:hAnsi="Tahoma" w:cs="Tahoma"/>
          <w:bCs/>
        </w:rPr>
        <w:t xml:space="preserve">Με υπέροχους βυζαντινούς και μεταβυζαντινούς ύμνους και </w:t>
      </w:r>
      <w:proofErr w:type="spellStart"/>
      <w:r w:rsidRPr="00281D6F">
        <w:rPr>
          <w:rFonts w:ascii="Tahoma" w:hAnsi="Tahoma" w:cs="Tahoma"/>
          <w:bCs/>
        </w:rPr>
        <w:t>μελωδήματα</w:t>
      </w:r>
      <w:proofErr w:type="spellEnd"/>
      <w:r w:rsidRPr="00281D6F">
        <w:rPr>
          <w:rFonts w:ascii="Tahoma" w:hAnsi="Tahoma" w:cs="Tahoma"/>
          <w:bCs/>
        </w:rPr>
        <w:t xml:space="preserve"> υποδέχονται Οι Φίλοι της Μουσικής την εορταστική περίοδο των Χριστουγέννων. Η Ορθόδοξη Εκκλησιαστική Βυζαντινή Χορωδία και η Παραδοσιακή Χορωδία και Ορχήστρα του Εθνικού Ωδείου Αθηνών ερμηνεύουν κάλαντα και τραγούδια από διάφορες περιοχές της Ελλάδας, καλωσορίζοντας τα γεγονότα της Θείας Γέννησης και των Φώτων. Ο </w:t>
      </w:r>
      <w:proofErr w:type="spellStart"/>
      <w:r w:rsidRPr="00281D6F">
        <w:rPr>
          <w:rFonts w:ascii="Tahoma" w:hAnsi="Tahoma" w:cs="Tahoma"/>
          <w:bCs/>
        </w:rPr>
        <w:t>αρχοντάρης</w:t>
      </w:r>
      <w:proofErr w:type="spellEnd"/>
      <w:r w:rsidRPr="00281D6F">
        <w:rPr>
          <w:rFonts w:ascii="Tahoma" w:hAnsi="Tahoma" w:cs="Tahoma"/>
          <w:bCs/>
        </w:rPr>
        <w:t xml:space="preserve">-αφηγητής συμπληρώνει και επεξηγεί τα ακούσματα με ιστορικές και μουσικές αναφορές. Μια πρόγευση των χαρμόσυνων εορτών του Αγίου Δωδεκαημέρου στο Μέγαρο. </w:t>
      </w:r>
    </w:p>
    <w:p w14:paraId="2F760544" w14:textId="77777777" w:rsidR="008E0A01" w:rsidRPr="00281D6F" w:rsidRDefault="008E0A01" w:rsidP="008E0A01">
      <w:pPr>
        <w:pStyle w:val="Normal1"/>
        <w:spacing w:before="0" w:beforeAutospacing="0" w:after="0" w:afterAutospacing="0"/>
        <w:ind w:left="-567" w:right="184"/>
        <w:rPr>
          <w:rFonts w:ascii="Tahoma" w:hAnsi="Tahoma" w:cs="Tahoma"/>
          <w:bCs/>
        </w:rPr>
      </w:pPr>
    </w:p>
    <w:p w14:paraId="33B48911" w14:textId="4A395BFB" w:rsidR="008E0A01" w:rsidRPr="00281D6F" w:rsidRDefault="008E0A01" w:rsidP="008E0A01">
      <w:pPr>
        <w:pStyle w:val="Normal1"/>
        <w:spacing w:before="0" w:beforeAutospacing="0" w:after="0" w:afterAutospacing="0"/>
        <w:ind w:left="-567" w:right="184"/>
        <w:rPr>
          <w:rFonts w:ascii="Tahoma" w:hAnsi="Tahoma" w:cs="Tahoma"/>
          <w:bCs/>
        </w:rPr>
      </w:pPr>
    </w:p>
    <w:p w14:paraId="6BD2562E" w14:textId="77777777" w:rsidR="00510FBF" w:rsidRPr="00281D6F" w:rsidRDefault="00510FBF" w:rsidP="008E0A01">
      <w:pPr>
        <w:spacing w:line="276" w:lineRule="auto"/>
        <w:ind w:left="-567" w:right="184"/>
        <w:rPr>
          <w:rFonts w:ascii="Tahoma" w:hAnsi="Tahoma" w:cs="Tahoma"/>
          <w:sz w:val="24"/>
          <w:szCs w:val="24"/>
        </w:rPr>
      </w:pPr>
      <w:r w:rsidRPr="00281D6F">
        <w:rPr>
          <w:rFonts w:ascii="Tahoma" w:hAnsi="Tahoma" w:cs="Tahoma"/>
          <w:b/>
          <w:bCs/>
          <w:kern w:val="36"/>
          <w:sz w:val="24"/>
          <w:szCs w:val="24"/>
          <w:lang w:eastAsia="el-GR"/>
        </w:rPr>
        <w:t>Ορθόδοξη Εκκλησιαστική Βυζαντινή Χορωδία</w:t>
      </w:r>
    </w:p>
    <w:p w14:paraId="7F41089C" w14:textId="77777777" w:rsidR="00510FBF" w:rsidRPr="00281D6F" w:rsidRDefault="00510FBF" w:rsidP="008E0A01">
      <w:pPr>
        <w:spacing w:line="276" w:lineRule="auto"/>
        <w:ind w:left="-567" w:right="184"/>
        <w:outlineLvl w:val="0"/>
        <w:rPr>
          <w:rFonts w:ascii="Tahoma" w:hAnsi="Tahoma" w:cs="Tahoma"/>
          <w:b/>
          <w:bCs/>
          <w:kern w:val="36"/>
          <w:sz w:val="24"/>
          <w:szCs w:val="24"/>
          <w:lang w:eastAsia="el-GR"/>
        </w:rPr>
      </w:pPr>
      <w:r w:rsidRPr="00281D6F">
        <w:rPr>
          <w:rFonts w:ascii="Tahoma" w:hAnsi="Tahoma" w:cs="Tahoma"/>
          <w:b/>
          <w:bCs/>
          <w:kern w:val="36"/>
          <w:sz w:val="24"/>
          <w:szCs w:val="24"/>
          <w:lang w:eastAsia="el-GR"/>
        </w:rPr>
        <w:t>Παραδοσιακή Χορωδία και Ορχήστρα Εθνικού Ωδείου Αθηνών</w:t>
      </w:r>
    </w:p>
    <w:p w14:paraId="7CF44A12" w14:textId="77777777" w:rsidR="00510FBF" w:rsidRPr="00281D6F" w:rsidRDefault="00510FBF" w:rsidP="008E0A01">
      <w:pPr>
        <w:ind w:left="-567" w:right="184"/>
        <w:outlineLvl w:val="0"/>
        <w:rPr>
          <w:rFonts w:ascii="Tahoma" w:hAnsi="Tahoma" w:cs="Tahoma"/>
          <w:b/>
          <w:bCs/>
          <w:kern w:val="36"/>
          <w:sz w:val="24"/>
          <w:szCs w:val="24"/>
          <w:lang w:eastAsia="el-GR"/>
        </w:rPr>
      </w:pPr>
      <w:r w:rsidRPr="00281D6F">
        <w:rPr>
          <w:rFonts w:ascii="Tahoma" w:hAnsi="Tahoma" w:cs="Tahoma"/>
          <w:kern w:val="36"/>
          <w:sz w:val="24"/>
          <w:szCs w:val="24"/>
          <w:lang w:eastAsia="el-GR"/>
        </w:rPr>
        <w:t xml:space="preserve">ΔΙΔΑΣΚΑΛΙΑ  </w:t>
      </w:r>
      <w:r w:rsidRPr="00281D6F">
        <w:rPr>
          <w:rFonts w:ascii="Tahoma" w:hAnsi="Tahoma" w:cs="Tahoma"/>
          <w:b/>
          <w:bCs/>
          <w:kern w:val="36"/>
          <w:sz w:val="24"/>
          <w:szCs w:val="24"/>
          <w:lang w:eastAsia="el-GR"/>
        </w:rPr>
        <w:t xml:space="preserve">Μιχαήλ Μακρής       </w:t>
      </w:r>
      <w:bookmarkStart w:id="1" w:name="_Hlk150261170"/>
      <w:r w:rsidRPr="00281D6F">
        <w:rPr>
          <w:rFonts w:ascii="Tahoma" w:hAnsi="Tahoma" w:cs="Tahoma"/>
          <w:b/>
          <w:bCs/>
          <w:kern w:val="36"/>
          <w:sz w:val="24"/>
          <w:szCs w:val="24"/>
          <w:lang w:eastAsia="el-GR"/>
        </w:rPr>
        <w:t xml:space="preserve"> </w:t>
      </w:r>
      <w:r w:rsidRPr="00281D6F">
        <w:rPr>
          <w:rFonts w:ascii="Tahoma" w:hAnsi="Tahoma" w:cs="Tahoma"/>
          <w:sz w:val="24"/>
          <w:szCs w:val="24"/>
        </w:rPr>
        <w:t>|</w:t>
      </w:r>
      <w:bookmarkEnd w:id="1"/>
      <w:r w:rsidRPr="00281D6F">
        <w:rPr>
          <w:rFonts w:ascii="Tahoma" w:hAnsi="Tahoma" w:cs="Tahoma"/>
          <w:b/>
          <w:bCs/>
          <w:kern w:val="36"/>
          <w:sz w:val="24"/>
          <w:szCs w:val="24"/>
          <w:lang w:eastAsia="el-GR"/>
        </w:rPr>
        <w:t xml:space="preserve">   </w:t>
      </w:r>
      <w:r w:rsidRPr="00281D6F">
        <w:rPr>
          <w:rFonts w:ascii="Tahoma" w:hAnsi="Tahoma" w:cs="Tahoma"/>
          <w:kern w:val="36"/>
          <w:sz w:val="24"/>
          <w:szCs w:val="24"/>
          <w:lang w:eastAsia="el-GR"/>
        </w:rPr>
        <w:t xml:space="preserve">ΔΙΕΥΘΥΝΣΗ </w:t>
      </w:r>
      <w:r w:rsidRPr="00281D6F">
        <w:rPr>
          <w:rFonts w:ascii="Tahoma" w:hAnsi="Tahoma" w:cs="Tahoma"/>
          <w:b/>
          <w:bCs/>
          <w:kern w:val="36"/>
          <w:sz w:val="24"/>
          <w:szCs w:val="24"/>
          <w:lang w:eastAsia="el-GR"/>
        </w:rPr>
        <w:t>Στυλιανός Μακρής</w:t>
      </w:r>
    </w:p>
    <w:p w14:paraId="42CA890D" w14:textId="77777777" w:rsidR="00510FBF" w:rsidRPr="00281D6F" w:rsidRDefault="00510FBF" w:rsidP="008E0A01">
      <w:pPr>
        <w:spacing w:line="360" w:lineRule="auto"/>
        <w:ind w:left="-567" w:right="184"/>
        <w:outlineLvl w:val="0"/>
        <w:rPr>
          <w:rFonts w:ascii="Tahoma" w:hAnsi="Tahoma" w:cs="Tahoma"/>
          <w:sz w:val="24"/>
          <w:szCs w:val="24"/>
        </w:rPr>
      </w:pPr>
    </w:p>
    <w:p w14:paraId="6EF8A2F1" w14:textId="77777777" w:rsidR="00510FBF" w:rsidRPr="00281D6F" w:rsidRDefault="00510FBF" w:rsidP="008E0A01">
      <w:pPr>
        <w:spacing w:line="360" w:lineRule="auto"/>
        <w:ind w:left="-567" w:right="184"/>
        <w:outlineLvl w:val="0"/>
        <w:rPr>
          <w:rFonts w:ascii="Tahoma" w:hAnsi="Tahoma" w:cs="Tahoma"/>
          <w:b/>
          <w:sz w:val="24"/>
          <w:szCs w:val="24"/>
        </w:rPr>
      </w:pPr>
      <w:r w:rsidRPr="00281D6F">
        <w:rPr>
          <w:rFonts w:ascii="Tahoma" w:hAnsi="Tahoma" w:cs="Tahoma"/>
          <w:sz w:val="24"/>
          <w:szCs w:val="24"/>
        </w:rPr>
        <w:t xml:space="preserve">ΠΑΡΟΥΣΙΑΣΗ </w:t>
      </w:r>
      <w:r w:rsidRPr="00281D6F">
        <w:rPr>
          <w:rFonts w:ascii="Tahoma" w:hAnsi="Tahoma" w:cs="Tahoma"/>
          <w:b/>
          <w:sz w:val="24"/>
          <w:szCs w:val="24"/>
        </w:rPr>
        <w:t xml:space="preserve">Νικόλας Βαφειάδης  </w:t>
      </w:r>
      <w:r w:rsidRPr="00281D6F">
        <w:rPr>
          <w:rFonts w:ascii="Tahoma" w:hAnsi="Tahoma" w:cs="Tahoma"/>
          <w:sz w:val="24"/>
          <w:szCs w:val="24"/>
        </w:rPr>
        <w:t xml:space="preserve">|  ΚΕΙΜΕΝΑ     </w:t>
      </w:r>
      <w:r w:rsidRPr="00281D6F">
        <w:rPr>
          <w:rFonts w:ascii="Tahoma" w:hAnsi="Tahoma" w:cs="Tahoma"/>
          <w:b/>
          <w:sz w:val="24"/>
          <w:szCs w:val="24"/>
        </w:rPr>
        <w:t xml:space="preserve">Μανώλης </w:t>
      </w:r>
      <w:proofErr w:type="spellStart"/>
      <w:r w:rsidRPr="00281D6F">
        <w:rPr>
          <w:rFonts w:ascii="Tahoma" w:hAnsi="Tahoma" w:cs="Tahoma"/>
          <w:b/>
          <w:sz w:val="24"/>
          <w:szCs w:val="24"/>
        </w:rPr>
        <w:t>Βαμβακάς</w:t>
      </w:r>
      <w:proofErr w:type="spellEnd"/>
    </w:p>
    <w:p w14:paraId="538FF4FB" w14:textId="77777777" w:rsidR="00510FBF" w:rsidRPr="00281D6F" w:rsidRDefault="00510FBF" w:rsidP="008E0A01">
      <w:pPr>
        <w:ind w:left="-567" w:right="184"/>
        <w:rPr>
          <w:rFonts w:ascii="Tahoma" w:hAnsi="Tahoma" w:cs="Tahoma"/>
          <w:iCs/>
          <w:sz w:val="24"/>
          <w:szCs w:val="24"/>
        </w:rPr>
      </w:pPr>
      <w:r w:rsidRPr="00281D6F">
        <w:rPr>
          <w:rFonts w:ascii="Tahoma" w:hAnsi="Tahoma" w:cs="Tahoma"/>
          <w:iCs/>
          <w:sz w:val="24"/>
          <w:szCs w:val="24"/>
        </w:rPr>
        <w:lastRenderedPageBreak/>
        <w:t>ΠΑΙΖΟΥΝ ΟΙ ΜΟΥΣΙΚΟΙ</w:t>
      </w:r>
    </w:p>
    <w:p w14:paraId="54B61DB8" w14:textId="77777777" w:rsidR="00510FBF" w:rsidRPr="00281D6F" w:rsidRDefault="00510FBF" w:rsidP="008E0A01">
      <w:pPr>
        <w:ind w:left="-567" w:right="184"/>
        <w:rPr>
          <w:rFonts w:ascii="Tahoma" w:hAnsi="Tahoma" w:cs="Tahoma"/>
          <w:bCs/>
          <w:iCs/>
          <w:sz w:val="24"/>
          <w:szCs w:val="24"/>
        </w:rPr>
      </w:pPr>
      <w:r w:rsidRPr="00281D6F">
        <w:rPr>
          <w:rFonts w:ascii="Tahoma" w:hAnsi="Tahoma" w:cs="Tahoma"/>
          <w:b/>
          <w:iCs/>
          <w:sz w:val="24"/>
          <w:szCs w:val="24"/>
        </w:rPr>
        <w:t>Παύλος</w:t>
      </w:r>
      <w:r w:rsidRPr="00281D6F">
        <w:rPr>
          <w:rFonts w:ascii="Tahoma" w:hAnsi="Tahoma" w:cs="Tahoma"/>
          <w:iCs/>
          <w:sz w:val="24"/>
          <w:szCs w:val="24"/>
        </w:rPr>
        <w:t xml:space="preserve"> </w:t>
      </w:r>
      <w:r w:rsidRPr="00281D6F">
        <w:rPr>
          <w:rFonts w:ascii="Tahoma" w:hAnsi="Tahoma" w:cs="Tahoma"/>
          <w:b/>
          <w:iCs/>
          <w:sz w:val="24"/>
          <w:szCs w:val="24"/>
        </w:rPr>
        <w:t xml:space="preserve">Παπαδόπουλος </w:t>
      </w:r>
      <w:r w:rsidRPr="00281D6F">
        <w:rPr>
          <w:rFonts w:ascii="Tahoma" w:hAnsi="Tahoma" w:cs="Tahoma"/>
          <w:bCs/>
          <w:iCs/>
          <w:sz w:val="24"/>
          <w:szCs w:val="24"/>
        </w:rPr>
        <w:t>βιολί,</w:t>
      </w:r>
      <w:r w:rsidRPr="00281D6F">
        <w:rPr>
          <w:rFonts w:ascii="Tahoma" w:hAnsi="Tahoma" w:cs="Tahoma"/>
          <w:iCs/>
          <w:sz w:val="24"/>
          <w:szCs w:val="24"/>
        </w:rPr>
        <w:t xml:space="preserve"> </w:t>
      </w:r>
      <w:r w:rsidRPr="00281D6F">
        <w:rPr>
          <w:rFonts w:ascii="Tahoma" w:hAnsi="Tahoma" w:cs="Tahoma"/>
          <w:b/>
          <w:iCs/>
          <w:sz w:val="24"/>
          <w:szCs w:val="24"/>
        </w:rPr>
        <w:t>Ηλίας</w:t>
      </w:r>
      <w:r w:rsidRPr="00281D6F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281D6F">
        <w:rPr>
          <w:rFonts w:ascii="Tahoma" w:hAnsi="Tahoma" w:cs="Tahoma"/>
          <w:b/>
          <w:iCs/>
          <w:sz w:val="24"/>
          <w:szCs w:val="24"/>
        </w:rPr>
        <w:t>Υφαντίδης</w:t>
      </w:r>
      <w:proofErr w:type="spellEnd"/>
      <w:r w:rsidRPr="00281D6F">
        <w:rPr>
          <w:rFonts w:ascii="Tahoma" w:hAnsi="Tahoma" w:cs="Tahoma"/>
          <w:b/>
          <w:iCs/>
          <w:sz w:val="24"/>
          <w:szCs w:val="24"/>
        </w:rPr>
        <w:t xml:space="preserve"> </w:t>
      </w:r>
      <w:r w:rsidRPr="00281D6F">
        <w:rPr>
          <w:rFonts w:ascii="Tahoma" w:hAnsi="Tahoma" w:cs="Tahoma"/>
          <w:bCs/>
          <w:iCs/>
          <w:sz w:val="24"/>
          <w:szCs w:val="24"/>
        </w:rPr>
        <w:t>ποντιακή λύρα</w:t>
      </w:r>
    </w:p>
    <w:p w14:paraId="699F0232" w14:textId="77777777" w:rsidR="00510FBF" w:rsidRPr="00281D6F" w:rsidRDefault="00510FBF" w:rsidP="008E0A01">
      <w:pPr>
        <w:ind w:left="-567" w:right="184"/>
        <w:rPr>
          <w:rFonts w:ascii="Tahoma" w:hAnsi="Tahoma" w:cs="Tahoma"/>
          <w:bCs/>
          <w:iCs/>
          <w:sz w:val="24"/>
          <w:szCs w:val="24"/>
        </w:rPr>
      </w:pPr>
      <w:r w:rsidRPr="00281D6F">
        <w:rPr>
          <w:rFonts w:ascii="Tahoma" w:hAnsi="Tahoma" w:cs="Tahoma"/>
          <w:b/>
          <w:iCs/>
          <w:sz w:val="24"/>
          <w:szCs w:val="24"/>
        </w:rPr>
        <w:t xml:space="preserve">Αγγελίνα </w:t>
      </w:r>
      <w:proofErr w:type="spellStart"/>
      <w:r w:rsidRPr="00281D6F">
        <w:rPr>
          <w:rFonts w:ascii="Tahoma" w:hAnsi="Tahoma" w:cs="Tahoma"/>
          <w:b/>
          <w:iCs/>
          <w:sz w:val="24"/>
          <w:szCs w:val="24"/>
        </w:rPr>
        <w:t>Τκάτσεβα</w:t>
      </w:r>
      <w:proofErr w:type="spellEnd"/>
      <w:r w:rsidRPr="00281D6F">
        <w:rPr>
          <w:rFonts w:ascii="Tahoma" w:hAnsi="Tahoma" w:cs="Tahoma"/>
          <w:b/>
          <w:iCs/>
          <w:sz w:val="24"/>
          <w:szCs w:val="24"/>
        </w:rPr>
        <w:t xml:space="preserve"> </w:t>
      </w:r>
      <w:r w:rsidRPr="00281D6F">
        <w:rPr>
          <w:rFonts w:ascii="Tahoma" w:hAnsi="Tahoma" w:cs="Tahoma"/>
          <w:bCs/>
          <w:iCs/>
          <w:sz w:val="24"/>
          <w:szCs w:val="24"/>
        </w:rPr>
        <w:t>σαντούρι,</w:t>
      </w:r>
      <w:r w:rsidRPr="00281D6F">
        <w:rPr>
          <w:rFonts w:ascii="Tahoma" w:hAnsi="Tahoma" w:cs="Tahoma"/>
          <w:iCs/>
          <w:sz w:val="24"/>
          <w:szCs w:val="24"/>
        </w:rPr>
        <w:t xml:space="preserve"> </w:t>
      </w:r>
      <w:r w:rsidRPr="00281D6F">
        <w:rPr>
          <w:rFonts w:ascii="Tahoma" w:hAnsi="Tahoma" w:cs="Tahoma"/>
          <w:b/>
          <w:iCs/>
          <w:sz w:val="24"/>
          <w:szCs w:val="24"/>
        </w:rPr>
        <w:t xml:space="preserve">Ελένη Βασιλειάδη </w:t>
      </w:r>
      <w:r w:rsidRPr="00281D6F">
        <w:rPr>
          <w:rFonts w:ascii="Tahoma" w:hAnsi="Tahoma" w:cs="Tahoma"/>
          <w:bCs/>
          <w:iCs/>
          <w:sz w:val="24"/>
          <w:szCs w:val="24"/>
        </w:rPr>
        <w:t>κανονάκι,</w:t>
      </w:r>
    </w:p>
    <w:p w14:paraId="142416A7" w14:textId="77777777" w:rsidR="00510FBF" w:rsidRPr="00281D6F" w:rsidRDefault="00510FBF" w:rsidP="008E0A01">
      <w:pPr>
        <w:ind w:left="-567" w:right="184"/>
        <w:outlineLvl w:val="0"/>
        <w:rPr>
          <w:rFonts w:ascii="Tahoma" w:hAnsi="Tahoma" w:cs="Tahoma"/>
          <w:bCs/>
          <w:iCs/>
          <w:sz w:val="24"/>
          <w:szCs w:val="24"/>
        </w:rPr>
      </w:pPr>
      <w:r w:rsidRPr="00281D6F">
        <w:rPr>
          <w:rFonts w:ascii="Tahoma" w:hAnsi="Tahoma" w:cs="Tahoma"/>
          <w:b/>
          <w:iCs/>
          <w:sz w:val="24"/>
          <w:szCs w:val="24"/>
        </w:rPr>
        <w:t>Φώτης</w:t>
      </w:r>
      <w:r w:rsidRPr="00281D6F">
        <w:rPr>
          <w:rFonts w:ascii="Tahoma" w:hAnsi="Tahoma" w:cs="Tahoma"/>
          <w:iCs/>
          <w:sz w:val="24"/>
          <w:szCs w:val="24"/>
        </w:rPr>
        <w:t xml:space="preserve"> </w:t>
      </w:r>
      <w:r w:rsidRPr="00281D6F">
        <w:rPr>
          <w:rFonts w:ascii="Tahoma" w:hAnsi="Tahoma" w:cs="Tahoma"/>
          <w:b/>
          <w:iCs/>
          <w:sz w:val="24"/>
          <w:szCs w:val="24"/>
        </w:rPr>
        <w:t xml:space="preserve">Μυλωνάς </w:t>
      </w:r>
      <w:proofErr w:type="spellStart"/>
      <w:r w:rsidRPr="00281D6F">
        <w:rPr>
          <w:rFonts w:ascii="Tahoma" w:hAnsi="Tahoma" w:cs="Tahoma"/>
          <w:bCs/>
          <w:iCs/>
          <w:sz w:val="24"/>
          <w:szCs w:val="24"/>
        </w:rPr>
        <w:t>νέι</w:t>
      </w:r>
      <w:proofErr w:type="spellEnd"/>
      <w:r w:rsidRPr="00281D6F">
        <w:rPr>
          <w:rFonts w:ascii="Tahoma" w:hAnsi="Tahoma" w:cs="Tahoma"/>
          <w:bCs/>
          <w:iCs/>
          <w:sz w:val="24"/>
          <w:szCs w:val="24"/>
        </w:rPr>
        <w:t xml:space="preserve">, </w:t>
      </w:r>
      <w:r w:rsidRPr="00281D6F">
        <w:rPr>
          <w:rFonts w:ascii="Tahoma" w:hAnsi="Tahoma" w:cs="Tahoma"/>
          <w:b/>
          <w:iCs/>
          <w:sz w:val="24"/>
          <w:szCs w:val="24"/>
        </w:rPr>
        <w:t xml:space="preserve">Αλέκος </w:t>
      </w:r>
      <w:proofErr w:type="spellStart"/>
      <w:r w:rsidRPr="00281D6F">
        <w:rPr>
          <w:rFonts w:ascii="Tahoma" w:hAnsi="Tahoma" w:cs="Tahoma"/>
          <w:b/>
          <w:iCs/>
          <w:sz w:val="24"/>
          <w:szCs w:val="24"/>
        </w:rPr>
        <w:t>Βρέτος</w:t>
      </w:r>
      <w:proofErr w:type="spellEnd"/>
      <w:r w:rsidRPr="00281D6F">
        <w:rPr>
          <w:rFonts w:ascii="Tahoma" w:hAnsi="Tahoma" w:cs="Tahoma"/>
          <w:b/>
          <w:iCs/>
          <w:sz w:val="24"/>
          <w:szCs w:val="24"/>
        </w:rPr>
        <w:t xml:space="preserve"> </w:t>
      </w:r>
      <w:r w:rsidRPr="00281D6F">
        <w:rPr>
          <w:rFonts w:ascii="Tahoma" w:hAnsi="Tahoma" w:cs="Tahoma"/>
          <w:bCs/>
          <w:iCs/>
          <w:sz w:val="24"/>
          <w:szCs w:val="24"/>
        </w:rPr>
        <w:t>ούτι,</w:t>
      </w:r>
      <w:r w:rsidRPr="00281D6F">
        <w:rPr>
          <w:rFonts w:ascii="Tahoma" w:hAnsi="Tahoma" w:cs="Tahoma"/>
          <w:iCs/>
          <w:sz w:val="24"/>
          <w:szCs w:val="24"/>
        </w:rPr>
        <w:t xml:space="preserve"> </w:t>
      </w:r>
      <w:r w:rsidRPr="00281D6F">
        <w:rPr>
          <w:rFonts w:ascii="Tahoma" w:hAnsi="Tahoma" w:cs="Tahoma"/>
          <w:b/>
          <w:iCs/>
          <w:sz w:val="24"/>
          <w:szCs w:val="24"/>
        </w:rPr>
        <w:t xml:space="preserve">Νίκος </w:t>
      </w:r>
      <w:proofErr w:type="spellStart"/>
      <w:r w:rsidRPr="00281D6F">
        <w:rPr>
          <w:rFonts w:ascii="Tahoma" w:hAnsi="Tahoma" w:cs="Tahoma"/>
          <w:b/>
          <w:iCs/>
          <w:sz w:val="24"/>
          <w:szCs w:val="24"/>
        </w:rPr>
        <w:t>Παγκράτης</w:t>
      </w:r>
      <w:proofErr w:type="spellEnd"/>
      <w:r w:rsidRPr="00281D6F">
        <w:rPr>
          <w:rFonts w:ascii="Tahoma" w:hAnsi="Tahoma" w:cs="Tahoma"/>
          <w:b/>
          <w:iCs/>
          <w:sz w:val="24"/>
          <w:szCs w:val="24"/>
        </w:rPr>
        <w:t xml:space="preserve"> </w:t>
      </w:r>
      <w:r w:rsidRPr="00281D6F">
        <w:rPr>
          <w:rFonts w:ascii="Tahoma" w:hAnsi="Tahoma" w:cs="Tahoma"/>
          <w:bCs/>
          <w:iCs/>
          <w:sz w:val="24"/>
          <w:szCs w:val="24"/>
        </w:rPr>
        <w:t>λαούτο,</w:t>
      </w:r>
    </w:p>
    <w:p w14:paraId="4785BA04" w14:textId="77777777" w:rsidR="00510FBF" w:rsidRPr="00281D6F" w:rsidRDefault="00510FBF" w:rsidP="008E0A01">
      <w:pPr>
        <w:ind w:left="-567" w:right="184"/>
        <w:outlineLvl w:val="0"/>
        <w:rPr>
          <w:rFonts w:ascii="Tahoma" w:hAnsi="Tahoma" w:cs="Tahoma"/>
          <w:b/>
          <w:sz w:val="24"/>
          <w:szCs w:val="24"/>
        </w:rPr>
      </w:pPr>
      <w:r w:rsidRPr="00281D6F">
        <w:rPr>
          <w:rFonts w:ascii="Tahoma" w:hAnsi="Tahoma" w:cs="Tahoma"/>
          <w:b/>
          <w:iCs/>
          <w:sz w:val="24"/>
          <w:szCs w:val="24"/>
        </w:rPr>
        <w:t xml:space="preserve">Στέφανος Χρήστου </w:t>
      </w:r>
      <w:r w:rsidRPr="00281D6F">
        <w:rPr>
          <w:rFonts w:ascii="Tahoma" w:hAnsi="Tahoma" w:cs="Tahoma"/>
          <w:bCs/>
          <w:iCs/>
          <w:sz w:val="24"/>
          <w:szCs w:val="24"/>
        </w:rPr>
        <w:t xml:space="preserve">κλαρίνο, </w:t>
      </w:r>
      <w:r w:rsidRPr="00281D6F">
        <w:rPr>
          <w:rFonts w:ascii="Tahoma" w:hAnsi="Tahoma" w:cs="Tahoma"/>
          <w:b/>
          <w:iCs/>
          <w:sz w:val="24"/>
          <w:szCs w:val="24"/>
        </w:rPr>
        <w:t>Γιώργος</w:t>
      </w:r>
      <w:r w:rsidRPr="00281D6F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281D6F">
        <w:rPr>
          <w:rFonts w:ascii="Tahoma" w:hAnsi="Tahoma" w:cs="Tahoma"/>
          <w:b/>
          <w:iCs/>
          <w:sz w:val="24"/>
          <w:szCs w:val="24"/>
        </w:rPr>
        <w:t>Φίλιππας</w:t>
      </w:r>
      <w:proofErr w:type="spellEnd"/>
      <w:r w:rsidRPr="00281D6F">
        <w:rPr>
          <w:rFonts w:ascii="Tahoma" w:hAnsi="Tahoma" w:cs="Tahoma"/>
          <w:b/>
          <w:iCs/>
          <w:sz w:val="24"/>
          <w:szCs w:val="24"/>
        </w:rPr>
        <w:t xml:space="preserve"> </w:t>
      </w:r>
      <w:r w:rsidRPr="00281D6F">
        <w:rPr>
          <w:rFonts w:ascii="Tahoma" w:hAnsi="Tahoma" w:cs="Tahoma"/>
          <w:bCs/>
          <w:iCs/>
          <w:sz w:val="24"/>
          <w:szCs w:val="24"/>
        </w:rPr>
        <w:t>κρουστά</w:t>
      </w:r>
      <w:r w:rsidRPr="00281D6F">
        <w:rPr>
          <w:rFonts w:ascii="Tahoma" w:hAnsi="Tahoma" w:cs="Tahoma"/>
          <w:iCs/>
          <w:sz w:val="24"/>
          <w:szCs w:val="24"/>
        </w:rPr>
        <w:br/>
        <w:t>Μεταγραφή τραγουδιών Β’ μέρους:</w:t>
      </w:r>
      <w:r w:rsidRPr="00281D6F">
        <w:rPr>
          <w:rFonts w:ascii="Tahoma" w:hAnsi="Tahoma" w:cs="Tahoma"/>
          <w:i/>
          <w:sz w:val="24"/>
          <w:szCs w:val="24"/>
        </w:rPr>
        <w:t xml:space="preserve"> </w:t>
      </w:r>
      <w:r w:rsidRPr="00281D6F">
        <w:rPr>
          <w:rFonts w:ascii="Tahoma" w:hAnsi="Tahoma" w:cs="Tahoma"/>
          <w:b/>
          <w:sz w:val="24"/>
          <w:szCs w:val="24"/>
        </w:rPr>
        <w:t>Παύλος Παπαδόπουλος</w:t>
      </w:r>
    </w:p>
    <w:p w14:paraId="0ABBEEF9" w14:textId="77777777" w:rsidR="008E0A01" w:rsidRPr="00281D6F" w:rsidRDefault="008E0A01" w:rsidP="008E0A01">
      <w:pPr>
        <w:pStyle w:val="Normal1"/>
        <w:spacing w:before="0" w:beforeAutospacing="0" w:after="0" w:afterAutospacing="0"/>
        <w:ind w:left="-567" w:right="184"/>
        <w:rPr>
          <w:rFonts w:ascii="Tahoma" w:hAnsi="Tahoma" w:cs="Tahoma"/>
          <w:highlight w:val="yellow"/>
        </w:rPr>
      </w:pPr>
      <w:r w:rsidRPr="00281D6F">
        <w:rPr>
          <w:rFonts w:ascii="Tahoma" w:hAnsi="Tahoma" w:cs="Tahoma"/>
          <w:bCs/>
        </w:rPr>
        <w:t xml:space="preserve"> </w:t>
      </w:r>
      <w:r w:rsidRPr="00281D6F">
        <w:rPr>
          <w:rFonts w:ascii="Tahoma" w:hAnsi="Tahoma" w:cs="Tahoma"/>
          <w:highlight w:val="yellow"/>
        </w:rPr>
        <w:t xml:space="preserve"> </w:t>
      </w:r>
    </w:p>
    <w:p w14:paraId="242EF17F" w14:textId="09C485CB" w:rsidR="008E0A01" w:rsidRPr="00281D6F" w:rsidRDefault="008E0A01" w:rsidP="008E0A01">
      <w:pPr>
        <w:autoSpaceDE w:val="0"/>
        <w:autoSpaceDN w:val="0"/>
        <w:adjustRightInd w:val="0"/>
        <w:spacing w:line="276" w:lineRule="auto"/>
        <w:ind w:left="-567" w:right="184"/>
        <w:rPr>
          <w:rFonts w:ascii="Tahoma" w:hAnsi="Tahoma" w:cs="Tahoma"/>
          <w:b/>
          <w:bCs/>
          <w:sz w:val="24"/>
          <w:szCs w:val="24"/>
        </w:rPr>
      </w:pPr>
      <w:r w:rsidRPr="00281D6F">
        <w:rPr>
          <w:rFonts w:ascii="Tahoma" w:hAnsi="Tahoma" w:cs="Tahoma"/>
          <w:b/>
          <w:bCs/>
          <w:sz w:val="24"/>
          <w:szCs w:val="24"/>
        </w:rPr>
        <w:t>Αίθουσα Χ. Λαμπράκης</w:t>
      </w:r>
      <w:r w:rsidRPr="00281D6F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281D6F">
        <w:rPr>
          <w:rFonts w:ascii="Tahoma" w:hAnsi="Tahoma" w:cs="Tahoma"/>
          <w:b/>
          <w:bCs/>
          <w:sz w:val="24"/>
          <w:szCs w:val="24"/>
        </w:rPr>
        <w:t>Μέγαρο Μουσικής Αθηνών</w:t>
      </w:r>
    </w:p>
    <w:p w14:paraId="1E0A86E6" w14:textId="14E5E22D" w:rsidR="008E0A01" w:rsidRPr="00281D6F" w:rsidRDefault="008E0A01" w:rsidP="008E0A01">
      <w:pPr>
        <w:autoSpaceDE w:val="0"/>
        <w:autoSpaceDN w:val="0"/>
        <w:adjustRightInd w:val="0"/>
        <w:spacing w:line="360" w:lineRule="auto"/>
        <w:ind w:left="-567" w:right="184"/>
        <w:rPr>
          <w:rFonts w:ascii="Tahoma" w:hAnsi="Tahoma" w:cs="Tahoma"/>
          <w:b/>
          <w:bCs/>
          <w:sz w:val="24"/>
          <w:szCs w:val="24"/>
          <w:lang w:val="en-US"/>
        </w:rPr>
      </w:pPr>
      <w:r w:rsidRPr="00281D6F">
        <w:rPr>
          <w:rFonts w:ascii="Tahoma" w:hAnsi="Tahoma" w:cs="Tahoma"/>
          <w:b/>
          <w:bCs/>
          <w:sz w:val="24"/>
          <w:szCs w:val="24"/>
        </w:rPr>
        <w:t>Κυριακή 26 Νοεμβρίου 2023, 19</w:t>
      </w:r>
      <w:r w:rsidRPr="00281D6F">
        <w:rPr>
          <w:rFonts w:ascii="Tahoma" w:hAnsi="Tahoma" w:cs="Tahoma"/>
          <w:b/>
          <w:bCs/>
          <w:sz w:val="24"/>
          <w:szCs w:val="24"/>
          <w:lang w:val="en-US"/>
        </w:rPr>
        <w:t>:00</w:t>
      </w:r>
    </w:p>
    <w:p w14:paraId="39521C0A" w14:textId="77777777" w:rsidR="008E0A01" w:rsidRPr="00281D6F" w:rsidRDefault="008E0A01" w:rsidP="008E0A01">
      <w:pPr>
        <w:pStyle w:val="Normal1"/>
        <w:spacing w:before="0" w:beforeAutospacing="0" w:after="0" w:afterAutospacing="0"/>
        <w:ind w:left="-567" w:right="184"/>
        <w:rPr>
          <w:rFonts w:ascii="Tahoma" w:hAnsi="Tahoma" w:cs="Tahoma"/>
        </w:rPr>
      </w:pPr>
    </w:p>
    <w:p w14:paraId="66CB8D0A" w14:textId="0F39D94D" w:rsidR="008E0A01" w:rsidRPr="00281D6F" w:rsidRDefault="008E0A01" w:rsidP="008E0A01">
      <w:pPr>
        <w:pStyle w:val="Normal1"/>
        <w:spacing w:before="0" w:beforeAutospacing="0" w:after="0" w:afterAutospacing="0"/>
        <w:ind w:left="-567" w:right="184"/>
        <w:rPr>
          <w:rFonts w:ascii="Tahoma" w:hAnsi="Tahoma" w:cs="Tahoma"/>
        </w:rPr>
      </w:pPr>
      <w:r w:rsidRPr="00281D6F">
        <w:rPr>
          <w:rFonts w:ascii="Tahoma" w:hAnsi="Tahoma" w:cs="Tahoma"/>
        </w:rPr>
        <w:t>TIMEΣ ΕΙΣΙΤΗΡΙΩΝ</w:t>
      </w:r>
    </w:p>
    <w:p w14:paraId="29EE9685" w14:textId="77777777" w:rsidR="008E0A01" w:rsidRPr="00281D6F" w:rsidRDefault="008E0A01" w:rsidP="008E0A01">
      <w:pPr>
        <w:pStyle w:val="Normal1"/>
        <w:spacing w:before="0" w:beforeAutospacing="0" w:after="0" w:afterAutospacing="0"/>
        <w:ind w:left="-567" w:right="184"/>
        <w:rPr>
          <w:rFonts w:ascii="Tahoma" w:hAnsi="Tahoma" w:cs="Tahoma"/>
        </w:rPr>
      </w:pPr>
      <w:r w:rsidRPr="00281D6F">
        <w:rPr>
          <w:rFonts w:ascii="Tahoma" w:hAnsi="Tahoma" w:cs="Tahoma"/>
        </w:rPr>
        <w:t>€20.00, €18.00, €16.00, €14.00, €12.00, €10.00, €8.00 Εκπτωτικό</w:t>
      </w:r>
    </w:p>
    <w:p w14:paraId="4C6A38F9" w14:textId="77777777" w:rsidR="008E0A01" w:rsidRPr="00281D6F" w:rsidRDefault="008E0A01" w:rsidP="008E0A01">
      <w:pPr>
        <w:spacing w:line="256" w:lineRule="auto"/>
        <w:ind w:left="-567" w:right="184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4411F7B3" w14:textId="77488B26" w:rsidR="00510FBF" w:rsidRPr="00281D6F" w:rsidRDefault="00510FBF" w:rsidP="008E0A01">
      <w:pPr>
        <w:spacing w:line="256" w:lineRule="auto"/>
        <w:ind w:left="-567" w:right="184"/>
        <w:rPr>
          <w:rFonts w:ascii="Tahoma" w:eastAsia="Times New Roman" w:hAnsi="Tahoma" w:cs="Tahoma"/>
          <w:sz w:val="24"/>
          <w:szCs w:val="24"/>
          <w:lang w:eastAsia="el-GR"/>
        </w:rPr>
      </w:pPr>
      <w:r w:rsidRPr="00281D6F">
        <w:rPr>
          <w:rFonts w:ascii="Tahoma" w:eastAsia="Times New Roman" w:hAnsi="Tahoma" w:cs="Tahoma"/>
          <w:sz w:val="24"/>
          <w:szCs w:val="24"/>
          <w:lang w:eastAsia="el-GR"/>
        </w:rPr>
        <w:t xml:space="preserve">ΑΓΟΡΑ ΕΙΣΙΤΗΡΙΩΝ </w:t>
      </w:r>
      <w:r w:rsidRPr="00281D6F">
        <w:rPr>
          <w:rFonts w:ascii="Tahoma" w:eastAsia="Times New Roman" w:hAnsi="Tahoma" w:cs="Tahoma"/>
          <w:sz w:val="24"/>
          <w:szCs w:val="24"/>
          <w:lang w:val="en-US" w:eastAsia="el-GR"/>
        </w:rPr>
        <w:t>ON</w:t>
      </w:r>
      <w:r w:rsidRPr="00281D6F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Pr="00281D6F">
        <w:rPr>
          <w:rFonts w:ascii="Tahoma" w:eastAsia="Times New Roman" w:hAnsi="Tahoma" w:cs="Tahoma"/>
          <w:sz w:val="24"/>
          <w:szCs w:val="24"/>
          <w:lang w:val="en-US" w:eastAsia="el-GR"/>
        </w:rPr>
        <w:t>LINE</w:t>
      </w:r>
      <w:r w:rsidRPr="00281D6F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hyperlink r:id="rId6" w:history="1">
        <w:r w:rsidR="008E0A01" w:rsidRPr="00281D6F">
          <w:rPr>
            <w:rStyle w:val="-"/>
            <w:rFonts w:ascii="Tahoma" w:eastAsia="Times New Roman" w:hAnsi="Tahoma" w:cs="Tahoma"/>
            <w:sz w:val="24"/>
            <w:szCs w:val="24"/>
            <w:lang w:eastAsia="el-GR"/>
          </w:rPr>
          <w:t>https://www.megaron.gr/event/xriston-proipantisate/</w:t>
        </w:r>
      </w:hyperlink>
    </w:p>
    <w:p w14:paraId="00587821" w14:textId="77777777" w:rsidR="00510FBF" w:rsidRPr="00281D6F" w:rsidRDefault="00510FBF" w:rsidP="008E0A01">
      <w:pPr>
        <w:spacing w:line="256" w:lineRule="auto"/>
        <w:ind w:left="-567" w:right="184"/>
        <w:rPr>
          <w:rFonts w:ascii="Tahoma" w:eastAsia="Times New Roman" w:hAnsi="Tahoma" w:cs="Tahoma"/>
          <w:sz w:val="24"/>
          <w:szCs w:val="24"/>
          <w:lang w:eastAsia="el-GR"/>
        </w:rPr>
      </w:pPr>
      <w:r w:rsidRPr="00281D6F">
        <w:rPr>
          <w:rFonts w:ascii="Tahoma" w:eastAsia="Times New Roman" w:hAnsi="Tahoma" w:cs="Tahoma"/>
          <w:sz w:val="24"/>
          <w:szCs w:val="24"/>
          <w:lang w:eastAsia="el-GR"/>
        </w:rPr>
        <w:t>και στα Ταμεία του Μεγάρου</w:t>
      </w:r>
    </w:p>
    <w:p w14:paraId="5D0A364F" w14:textId="77777777" w:rsidR="00510FBF" w:rsidRPr="00510FBF" w:rsidRDefault="00510FBF" w:rsidP="008E0A01">
      <w:pPr>
        <w:autoSpaceDE w:val="0"/>
        <w:autoSpaceDN w:val="0"/>
        <w:adjustRightInd w:val="0"/>
        <w:spacing w:line="276" w:lineRule="auto"/>
        <w:ind w:left="-567" w:right="184"/>
        <w:rPr>
          <w:rFonts w:ascii="Tahoma" w:hAnsi="Tahoma" w:cs="Tahoma"/>
          <w:b/>
          <w:bCs/>
          <w:color w:val="C00000"/>
          <w:sz w:val="28"/>
          <w:szCs w:val="28"/>
        </w:rPr>
      </w:pPr>
    </w:p>
    <w:p w14:paraId="4B3F85B0" w14:textId="77777777" w:rsidR="00023B10" w:rsidRPr="00510FBF" w:rsidRDefault="00023B10" w:rsidP="008E0A01">
      <w:pPr>
        <w:ind w:left="-567" w:right="184"/>
        <w:rPr>
          <w:rFonts w:ascii="Tahoma" w:hAnsi="Tahoma" w:cs="Tahoma"/>
          <w:noProof/>
          <w:sz w:val="24"/>
          <w:szCs w:val="24"/>
          <w:u w:val="single"/>
        </w:rPr>
      </w:pPr>
    </w:p>
    <w:p w14:paraId="0CDF3772" w14:textId="7C8F6C7A" w:rsidR="007E2C71" w:rsidRPr="00510FBF" w:rsidRDefault="007E2C71" w:rsidP="00281D6F">
      <w:pPr>
        <w:pStyle w:val="a5"/>
        <w:ind w:left="-567" w:right="184"/>
        <w:jc w:val="right"/>
        <w:rPr>
          <w:rFonts w:ascii="Tahoma" w:hAnsi="Tahoma" w:cs="Tahoma"/>
        </w:rPr>
      </w:pPr>
      <w:r w:rsidRPr="00510FBF">
        <w:rPr>
          <w:rFonts w:ascii="Tahoma" w:hAnsi="Tahoma" w:cs="Tahoma"/>
        </w:rPr>
        <w:t>ΜΕ ΤΗΝ ΠΑΡΑΚΛΗΣΗ ΤΗΣ ΔΗΜΟΣΙΕΥΣΗΣ</w:t>
      </w:r>
    </w:p>
    <w:p w14:paraId="6A5EC04A" w14:textId="77777777" w:rsidR="007E2C71" w:rsidRPr="00510FBF" w:rsidRDefault="007E2C71" w:rsidP="00281D6F">
      <w:pPr>
        <w:spacing w:after="0"/>
        <w:ind w:left="-567" w:right="184"/>
        <w:jc w:val="right"/>
        <w:rPr>
          <w:rFonts w:ascii="Tahoma" w:hAnsi="Tahoma" w:cs="Tahoma"/>
        </w:rPr>
      </w:pPr>
      <w:r w:rsidRPr="00510FBF">
        <w:rPr>
          <w:rFonts w:ascii="Tahoma" w:hAnsi="Tahoma" w:cs="Tahoma"/>
        </w:rPr>
        <w:t>ΕΥΧΑΡΙΣΤΟΥΜΕ</w:t>
      </w:r>
      <w:r w:rsidRPr="00510FBF">
        <w:rPr>
          <w:rFonts w:ascii="Tahoma" w:hAnsi="Tahoma" w:cs="Tahoma"/>
        </w:rPr>
        <w:br/>
        <w:t>Πληροφορίες για αυτό το δελτίο: Μαριάννα Αναστασίου 210 7282771</w:t>
      </w:r>
    </w:p>
    <w:p w14:paraId="5003D9B5" w14:textId="77777777" w:rsidR="007E2C71" w:rsidRPr="00510FBF" w:rsidRDefault="007E2C71" w:rsidP="008E0A01">
      <w:pPr>
        <w:spacing w:after="0"/>
        <w:ind w:left="-567" w:right="184"/>
        <w:rPr>
          <w:rFonts w:ascii="Tahoma" w:hAnsi="Tahoma" w:cs="Tahoma"/>
          <w:color w:val="000000"/>
        </w:rPr>
      </w:pPr>
    </w:p>
    <w:p w14:paraId="6889D1DE" w14:textId="77777777" w:rsidR="008B00B3" w:rsidRPr="008E0A01" w:rsidRDefault="008B00B3" w:rsidP="008E0A01">
      <w:pPr>
        <w:shd w:val="clear" w:color="auto" w:fill="FFFFFF"/>
        <w:spacing w:after="0" w:line="240" w:lineRule="auto"/>
        <w:ind w:left="-851"/>
        <w:rPr>
          <w:rFonts w:ascii="Tahoma" w:eastAsia="Tahoma" w:hAnsi="Tahoma" w:cs="Tahoma"/>
          <w:color w:val="1D2129"/>
          <w:sz w:val="24"/>
          <w:szCs w:val="24"/>
          <w:lang w:val="en-US"/>
        </w:rPr>
      </w:pPr>
    </w:p>
    <w:sectPr w:rsidR="008B00B3" w:rsidRPr="008E0A01" w:rsidSect="004A639D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19"/>
    <w:rsid w:val="0002120F"/>
    <w:rsid w:val="00023B10"/>
    <w:rsid w:val="000476DA"/>
    <w:rsid w:val="00047FF8"/>
    <w:rsid w:val="000A5FD1"/>
    <w:rsid w:val="000C0A24"/>
    <w:rsid w:val="000D4843"/>
    <w:rsid w:val="00281D6F"/>
    <w:rsid w:val="002D7B9D"/>
    <w:rsid w:val="00320F0F"/>
    <w:rsid w:val="003F5E5F"/>
    <w:rsid w:val="00420912"/>
    <w:rsid w:val="004A639D"/>
    <w:rsid w:val="00510FBF"/>
    <w:rsid w:val="00794E2B"/>
    <w:rsid w:val="007E2C71"/>
    <w:rsid w:val="008A6790"/>
    <w:rsid w:val="008B00B3"/>
    <w:rsid w:val="008E0A01"/>
    <w:rsid w:val="009D430D"/>
    <w:rsid w:val="00A26838"/>
    <w:rsid w:val="00A6245C"/>
    <w:rsid w:val="00AB5460"/>
    <w:rsid w:val="00AB77F9"/>
    <w:rsid w:val="00B37C94"/>
    <w:rsid w:val="00B708C8"/>
    <w:rsid w:val="00B94EBD"/>
    <w:rsid w:val="00C34E11"/>
    <w:rsid w:val="00C40DC3"/>
    <w:rsid w:val="00C43BC3"/>
    <w:rsid w:val="00C722D9"/>
    <w:rsid w:val="00D82CE1"/>
    <w:rsid w:val="00E74219"/>
    <w:rsid w:val="00EB747F"/>
    <w:rsid w:val="00EC19DE"/>
    <w:rsid w:val="00EC5BA3"/>
    <w:rsid w:val="00EE6D90"/>
    <w:rsid w:val="00EF0A6E"/>
    <w:rsid w:val="00F16D1D"/>
    <w:rsid w:val="00F44883"/>
    <w:rsid w:val="00F5385E"/>
    <w:rsid w:val="00F94492"/>
    <w:rsid w:val="00F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3810"/>
  <w15:chartTrackingRefBased/>
  <w15:docId w15:val="{596195D6-12FA-40A2-85CB-6464AFEE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C0A24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82C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2CE1"/>
    <w:rPr>
      <w:color w:val="605E5C"/>
      <w:shd w:val="clear" w:color="auto" w:fill="E1DFDD"/>
    </w:rPr>
  </w:style>
  <w:style w:type="character" w:customStyle="1" w:styleId="is-egyptian">
    <w:name w:val="is-egyptian"/>
    <w:basedOn w:val="a0"/>
    <w:rsid w:val="008B00B3"/>
  </w:style>
  <w:style w:type="paragraph" w:styleId="a5">
    <w:name w:val="No Spacing"/>
    <w:link w:val="Char"/>
    <w:qFormat/>
    <w:rsid w:val="007E2C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Χωρίς διάστιχο Char"/>
    <w:link w:val="a5"/>
    <w:rsid w:val="007E2C71"/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023B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garon.gr/event/xriston-proipantisat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Anthopoulou</dc:creator>
  <cp:keywords/>
  <dc:description/>
  <cp:lastModifiedBy>Mariana Anastasiou</cp:lastModifiedBy>
  <cp:revision>2</cp:revision>
  <dcterms:created xsi:type="dcterms:W3CDTF">2023-11-16T12:36:00Z</dcterms:created>
  <dcterms:modified xsi:type="dcterms:W3CDTF">2023-11-16T12:36:00Z</dcterms:modified>
</cp:coreProperties>
</file>