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E9E1E9" w14:textId="483E1EC1" w:rsidR="002956E5" w:rsidRPr="002956E5" w:rsidRDefault="002956E5" w:rsidP="00951A6B">
      <w:pPr>
        <w:ind w:left="-567"/>
        <w:rPr>
          <w:noProof/>
          <w:lang w:val="el-GR"/>
        </w:rPr>
      </w:pPr>
      <w:r w:rsidRPr="002956E5">
        <w:rPr>
          <w:noProof/>
          <w:lang w:val="el-GR"/>
        </w:rPr>
        <w:t xml:space="preserve">                            </w:t>
      </w:r>
    </w:p>
    <w:p w14:paraId="788C5C2B" w14:textId="77777777" w:rsidR="002956E5" w:rsidRPr="002956E5" w:rsidRDefault="002956E5" w:rsidP="00951A6B">
      <w:pPr>
        <w:ind w:left="-567"/>
        <w:jc w:val="right"/>
        <w:rPr>
          <w:rFonts w:ascii="Tahoma" w:hAnsi="Tahoma" w:cs="Tahoma"/>
          <w:noProof/>
          <w:sz w:val="24"/>
          <w:szCs w:val="24"/>
          <w:lang w:val="el-GR"/>
        </w:rPr>
      </w:pPr>
    </w:p>
    <w:p w14:paraId="507D7C32" w14:textId="77777777" w:rsidR="0025233F" w:rsidRPr="000C615F" w:rsidRDefault="0025233F" w:rsidP="00951A6B">
      <w:pPr>
        <w:ind w:left="-567"/>
        <w:jc w:val="center"/>
        <w:rPr>
          <w:rFonts w:ascii="Arial" w:hAnsi="Arial" w:cs="Arial"/>
          <w:noProof/>
          <w:lang w:eastAsia="el-GR"/>
        </w:rPr>
      </w:pPr>
      <w:r w:rsidRPr="000C615F">
        <w:rPr>
          <w:rFonts w:ascii="Arial" w:hAnsi="Arial" w:cs="Arial"/>
          <w:noProof/>
          <w:lang w:eastAsia="el-GR"/>
        </w:rPr>
        <w:drawing>
          <wp:inline distT="0" distB="0" distL="0" distR="0" wp14:anchorId="55EEBBC0" wp14:editId="42A58E97">
            <wp:extent cx="2241550" cy="92227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2022" cy="934810"/>
                    </a:xfrm>
                    <a:prstGeom prst="rect">
                      <a:avLst/>
                    </a:prstGeom>
                    <a:noFill/>
                    <a:ln>
                      <a:noFill/>
                    </a:ln>
                  </pic:spPr>
                </pic:pic>
              </a:graphicData>
            </a:graphic>
          </wp:inline>
        </w:drawing>
      </w:r>
    </w:p>
    <w:p w14:paraId="1ACD2883" w14:textId="77777777" w:rsidR="002956E5" w:rsidRDefault="0025233F" w:rsidP="00951A6B">
      <w:pPr>
        <w:ind w:left="-567"/>
        <w:jc w:val="right"/>
        <w:rPr>
          <w:rFonts w:ascii="Arial" w:hAnsi="Arial" w:cs="Arial"/>
          <w:bCs/>
        </w:rPr>
      </w:pPr>
      <w:r w:rsidRPr="0025233F">
        <w:rPr>
          <w:rFonts w:ascii="Arial" w:hAnsi="Arial" w:cs="Arial"/>
          <w:bCs/>
          <w:lang w:val="el-GR"/>
        </w:rPr>
        <w:t xml:space="preserve">                                    </w:t>
      </w:r>
    </w:p>
    <w:p w14:paraId="122EA417" w14:textId="591D420A" w:rsidR="002956E5" w:rsidRPr="002956E5" w:rsidRDefault="002956E5" w:rsidP="00951A6B">
      <w:pPr>
        <w:ind w:left="-567"/>
        <w:jc w:val="right"/>
        <w:rPr>
          <w:rFonts w:ascii="Tahoma" w:hAnsi="Tahoma" w:cs="Tahoma"/>
          <w:noProof/>
          <w:sz w:val="24"/>
          <w:szCs w:val="24"/>
          <w:lang w:val="el-GR"/>
        </w:rPr>
      </w:pPr>
      <w:r w:rsidRPr="002956E5">
        <w:rPr>
          <w:rFonts w:ascii="Tahoma" w:hAnsi="Tahoma" w:cs="Tahoma"/>
          <w:noProof/>
          <w:sz w:val="24"/>
          <w:szCs w:val="24"/>
          <w:lang w:val="el-GR"/>
        </w:rPr>
        <w:t>Αθήνα, 1</w:t>
      </w:r>
      <w:r>
        <w:rPr>
          <w:rFonts w:ascii="Tahoma" w:hAnsi="Tahoma" w:cs="Tahoma"/>
          <w:noProof/>
          <w:sz w:val="24"/>
          <w:szCs w:val="24"/>
        </w:rPr>
        <w:t>5</w:t>
      </w:r>
      <w:r w:rsidRPr="002956E5">
        <w:rPr>
          <w:rFonts w:ascii="Tahoma" w:hAnsi="Tahoma" w:cs="Tahoma"/>
          <w:noProof/>
          <w:sz w:val="24"/>
          <w:szCs w:val="24"/>
          <w:lang w:val="el-GR"/>
        </w:rPr>
        <w:t xml:space="preserve"> Απριλίου 2024</w:t>
      </w:r>
    </w:p>
    <w:p w14:paraId="15AEFC15" w14:textId="77777777" w:rsidR="00CE555F" w:rsidRDefault="002956E5" w:rsidP="00951A6B">
      <w:pPr>
        <w:ind w:left="-567"/>
        <w:jc w:val="center"/>
        <w:rPr>
          <w:rFonts w:ascii="Trebuchet MS" w:eastAsia="Times New Roman" w:hAnsi="Trebuchet MS" w:cs="Calibri"/>
          <w:b/>
          <w:bCs/>
          <w:sz w:val="24"/>
          <w:szCs w:val="24"/>
          <w:lang w:val="el-GR" w:eastAsia="el-GR"/>
        </w:rPr>
      </w:pPr>
      <w:r w:rsidRPr="002956E5">
        <w:rPr>
          <w:rFonts w:ascii="Trebuchet MS" w:eastAsia="Times New Roman" w:hAnsi="Trebuchet MS" w:cs="Calibri"/>
          <w:b/>
          <w:bCs/>
          <w:sz w:val="24"/>
          <w:szCs w:val="24"/>
          <w:lang w:val="el-GR" w:eastAsia="el-GR"/>
        </w:rPr>
        <w:t>ΔΕΛΤΙΟ ΤΥΠΟΥ</w:t>
      </w:r>
    </w:p>
    <w:p w14:paraId="2259AEE5" w14:textId="64546B8D" w:rsidR="002956E5" w:rsidRPr="002956E5" w:rsidRDefault="002956E5" w:rsidP="00951A6B">
      <w:pPr>
        <w:ind w:left="-567"/>
        <w:jc w:val="center"/>
        <w:rPr>
          <w:rFonts w:ascii="Trebuchet MS" w:eastAsia="Times New Roman" w:hAnsi="Trebuchet MS" w:cs="Calibri"/>
          <w:b/>
          <w:bCs/>
          <w:sz w:val="24"/>
          <w:szCs w:val="24"/>
          <w:lang w:val="el-GR" w:eastAsia="el-GR"/>
        </w:rPr>
      </w:pPr>
      <w:r w:rsidRPr="002956E5">
        <w:rPr>
          <w:rFonts w:ascii="Trebuchet MS" w:eastAsia="Times New Roman" w:hAnsi="Trebuchet MS" w:cs="Calibri"/>
          <w:b/>
          <w:bCs/>
          <w:sz w:val="24"/>
          <w:szCs w:val="24"/>
          <w:lang w:val="el-GR" w:eastAsia="el-GR"/>
        </w:rPr>
        <w:br/>
      </w:r>
    </w:p>
    <w:p w14:paraId="7540844F" w14:textId="527B6EBF" w:rsidR="0025233F" w:rsidRPr="002956E5" w:rsidRDefault="00CE555F" w:rsidP="00951A6B">
      <w:pPr>
        <w:ind w:left="-567"/>
        <w:jc w:val="center"/>
        <w:rPr>
          <w:rFonts w:ascii="Arial" w:hAnsi="Arial" w:cs="Arial"/>
          <w:bCs/>
          <w:lang w:val="el-GR"/>
        </w:rPr>
      </w:pPr>
      <w:r>
        <w:rPr>
          <w:rFonts w:ascii="Arial" w:hAnsi="Arial" w:cs="Arial"/>
          <w:b/>
          <w:noProof/>
          <w:sz w:val="24"/>
          <w:szCs w:val="24"/>
        </w:rPr>
        <w:drawing>
          <wp:anchor distT="0" distB="0" distL="114300" distR="114300" simplePos="0" relativeHeight="251658240" behindDoc="0" locked="0" layoutInCell="1" allowOverlap="1" wp14:anchorId="377719A6" wp14:editId="079B69FC">
            <wp:simplePos x="0" y="0"/>
            <wp:positionH relativeFrom="column">
              <wp:posOffset>-361950</wp:posOffset>
            </wp:positionH>
            <wp:positionV relativeFrom="paragraph">
              <wp:posOffset>10795</wp:posOffset>
            </wp:positionV>
            <wp:extent cx="2038350" cy="2857500"/>
            <wp:effectExtent l="0" t="0" r="0" b="0"/>
            <wp:wrapSquare wrapText="bothSides"/>
            <wp:docPr id="1520659216" name="Εικόνα 1" descr="Εικόνα που περιέχει ανθρώπινο πρόσωπο, πορτραίτο, χαμόγελο, περιδέραι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659216" name="Εικόνα 1" descr="Εικόνα που περιέχει ανθρώπινο πρόσωπο, πορτραίτο, χαμόγελο, περιδέραιο&#10;&#10;Περιγραφή που δημιουργήθηκε αυτόματα"/>
                    <pic:cNvPicPr/>
                  </pic:nvPicPr>
                  <pic:blipFill>
                    <a:blip r:embed="rId6">
                      <a:extLst>
                        <a:ext uri="{28A0092B-C50C-407E-A947-70E740481C1C}">
                          <a14:useLocalDpi xmlns:a14="http://schemas.microsoft.com/office/drawing/2010/main" val="0"/>
                        </a:ext>
                      </a:extLst>
                    </a:blip>
                    <a:stretch>
                      <a:fillRect/>
                    </a:stretch>
                  </pic:blipFill>
                  <pic:spPr>
                    <a:xfrm>
                      <a:off x="0" y="0"/>
                      <a:ext cx="2038350" cy="2857500"/>
                    </a:xfrm>
                    <a:prstGeom prst="rect">
                      <a:avLst/>
                    </a:prstGeom>
                  </pic:spPr>
                </pic:pic>
              </a:graphicData>
            </a:graphic>
            <wp14:sizeRelH relativeFrom="page">
              <wp14:pctWidth>0</wp14:pctWidth>
            </wp14:sizeRelH>
            <wp14:sizeRelV relativeFrom="page">
              <wp14:pctHeight>0</wp14:pctHeight>
            </wp14:sizeRelV>
          </wp:anchor>
        </w:drawing>
      </w:r>
      <w:r w:rsidR="0025233F">
        <w:rPr>
          <w:rFonts w:ascii="Arial" w:hAnsi="Arial" w:cs="Arial"/>
          <w:b/>
          <w:sz w:val="24"/>
          <w:szCs w:val="24"/>
        </w:rPr>
        <w:t>Y</w:t>
      </w:r>
      <w:r w:rsidR="0025233F" w:rsidRPr="0025233F">
        <w:rPr>
          <w:rFonts w:ascii="Arial" w:hAnsi="Arial" w:cs="Arial"/>
          <w:b/>
          <w:sz w:val="24"/>
          <w:szCs w:val="24"/>
          <w:lang w:val="el-GR"/>
        </w:rPr>
        <w:t xml:space="preserve">ΠΟΤΡΟΦΙΕΣ ΑΛΕΞΑΝΔΡΑ </w:t>
      </w:r>
      <w:r w:rsidR="0025233F">
        <w:rPr>
          <w:rFonts w:ascii="Arial" w:hAnsi="Arial" w:cs="Arial"/>
          <w:b/>
          <w:sz w:val="24"/>
          <w:szCs w:val="24"/>
        </w:rPr>
        <w:t>T</w:t>
      </w:r>
      <w:r w:rsidR="0025233F" w:rsidRPr="0025233F">
        <w:rPr>
          <w:rFonts w:ascii="Arial" w:hAnsi="Arial" w:cs="Arial"/>
          <w:b/>
          <w:sz w:val="24"/>
          <w:szCs w:val="24"/>
          <w:lang w:val="el-GR"/>
        </w:rPr>
        <w:t>ΡΙΑΝΤΗ</w:t>
      </w:r>
    </w:p>
    <w:p w14:paraId="5011F1DE" w14:textId="7C928704" w:rsidR="0025233F" w:rsidRPr="002956E5" w:rsidRDefault="0025233F" w:rsidP="00951A6B">
      <w:pPr>
        <w:tabs>
          <w:tab w:val="left" w:pos="1985"/>
        </w:tabs>
        <w:spacing w:after="0" w:line="240" w:lineRule="auto"/>
        <w:ind w:left="-567"/>
        <w:jc w:val="center"/>
        <w:rPr>
          <w:rFonts w:ascii="Arial" w:hAnsi="Arial" w:cs="Arial"/>
          <w:b/>
          <w:sz w:val="32"/>
          <w:szCs w:val="32"/>
          <w:lang w:val="el-GR"/>
        </w:rPr>
      </w:pPr>
      <w:r w:rsidRPr="002956E5">
        <w:rPr>
          <w:rFonts w:ascii="Arial" w:hAnsi="Arial" w:cs="Arial"/>
          <w:b/>
          <w:sz w:val="32"/>
          <w:szCs w:val="32"/>
          <w:lang w:val="el-GR"/>
        </w:rPr>
        <w:t xml:space="preserve">ΠΡΟΚΗΡΥΞΗ ΜΟΥΣΙΚΩΝ ΥΠΟΤΡΟΦΙΩΝ </w:t>
      </w:r>
    </w:p>
    <w:p w14:paraId="5B78BD18" w14:textId="40C6AC98" w:rsidR="0025233F" w:rsidRPr="002956E5" w:rsidRDefault="0025233F" w:rsidP="00951A6B">
      <w:pPr>
        <w:pStyle w:val="a5"/>
        <w:overflowPunct/>
        <w:autoSpaceDE/>
        <w:autoSpaceDN/>
        <w:adjustRightInd/>
        <w:ind w:left="-567"/>
        <w:jc w:val="center"/>
        <w:textAlignment w:val="auto"/>
        <w:rPr>
          <w:rFonts w:cs="Arial"/>
          <w:b/>
          <w:sz w:val="32"/>
          <w:szCs w:val="32"/>
        </w:rPr>
      </w:pPr>
      <w:r w:rsidRPr="002956E5">
        <w:rPr>
          <w:rFonts w:cs="Arial"/>
          <w:b/>
          <w:sz w:val="32"/>
          <w:szCs w:val="32"/>
          <w:lang w:val="el-GR"/>
        </w:rPr>
        <w:t>ΟΜΠΟΕ, ΚΟΡΝΟ</w:t>
      </w:r>
    </w:p>
    <w:p w14:paraId="41FB2DB1" w14:textId="77777777" w:rsidR="0025233F" w:rsidRPr="001659E2" w:rsidRDefault="0025233F" w:rsidP="00951A6B">
      <w:pPr>
        <w:pStyle w:val="a5"/>
        <w:overflowPunct/>
        <w:autoSpaceDE/>
        <w:autoSpaceDN/>
        <w:adjustRightInd/>
        <w:ind w:left="-567"/>
        <w:jc w:val="center"/>
        <w:textAlignment w:val="auto"/>
        <w:rPr>
          <w:rFonts w:cs="Arial"/>
          <w:b/>
          <w:szCs w:val="24"/>
        </w:rPr>
      </w:pPr>
    </w:p>
    <w:p w14:paraId="01F0AC5A" w14:textId="77777777" w:rsidR="00951A6B" w:rsidRDefault="00951A6B" w:rsidP="00951A6B">
      <w:pPr>
        <w:pStyle w:val="a5"/>
        <w:spacing w:line="360" w:lineRule="auto"/>
        <w:ind w:left="-567"/>
        <w:rPr>
          <w:rFonts w:cs="Arial"/>
          <w:szCs w:val="24"/>
          <w:lang w:val="el-GR"/>
        </w:rPr>
      </w:pPr>
    </w:p>
    <w:p w14:paraId="5C6BEFFD" w14:textId="342BDC37" w:rsidR="00951A6B" w:rsidRPr="002956E5" w:rsidRDefault="00CE555F" w:rsidP="00951A6B">
      <w:pPr>
        <w:pStyle w:val="a5"/>
        <w:spacing w:line="360" w:lineRule="auto"/>
        <w:ind w:left="-567"/>
        <w:rPr>
          <w:rFonts w:cs="Arial"/>
          <w:szCs w:val="24"/>
          <w:lang w:val="el-GR"/>
        </w:rPr>
      </w:pPr>
      <w:r>
        <w:rPr>
          <w:rFonts w:cs="Arial"/>
          <w:szCs w:val="24"/>
          <w:lang w:val="el-GR"/>
        </w:rPr>
        <w:t>Ε</w:t>
      </w:r>
      <w:r w:rsidR="00951A6B">
        <w:rPr>
          <w:rFonts w:cs="Arial"/>
          <w:szCs w:val="24"/>
          <w:lang w:val="el-GR"/>
        </w:rPr>
        <w:t>πιθυμία της</w:t>
      </w:r>
      <w:r w:rsidR="002956E5" w:rsidRPr="002956E5">
        <w:rPr>
          <w:rFonts w:cs="Arial"/>
          <w:szCs w:val="24"/>
          <w:lang w:val="el-GR"/>
        </w:rPr>
        <w:t xml:space="preserve"> διάσημη</w:t>
      </w:r>
      <w:r w:rsidR="00951A6B">
        <w:rPr>
          <w:rFonts w:cs="Arial"/>
          <w:szCs w:val="24"/>
          <w:lang w:val="el-GR"/>
        </w:rPr>
        <w:t>ς</w:t>
      </w:r>
      <w:r w:rsidR="002956E5" w:rsidRPr="002956E5">
        <w:rPr>
          <w:rFonts w:cs="Arial"/>
          <w:szCs w:val="24"/>
          <w:lang w:val="el-GR"/>
        </w:rPr>
        <w:t xml:space="preserve"> τραγουδίστρια</w:t>
      </w:r>
      <w:r w:rsidR="00951A6B">
        <w:rPr>
          <w:rFonts w:cs="Arial"/>
          <w:szCs w:val="24"/>
          <w:lang w:val="el-GR"/>
        </w:rPr>
        <w:t>ς</w:t>
      </w:r>
      <w:r w:rsidR="002956E5" w:rsidRPr="002956E5">
        <w:rPr>
          <w:rFonts w:cs="Arial"/>
          <w:szCs w:val="24"/>
          <w:lang w:val="el-GR"/>
        </w:rPr>
        <w:t xml:space="preserve"> του </w:t>
      </w:r>
      <w:proofErr w:type="spellStart"/>
      <w:r w:rsidR="002956E5" w:rsidRPr="002956E5">
        <w:rPr>
          <w:rFonts w:cs="Arial"/>
          <w:szCs w:val="24"/>
          <w:lang w:val="el-GR"/>
        </w:rPr>
        <w:t>λιντ</w:t>
      </w:r>
      <w:proofErr w:type="spellEnd"/>
      <w:r w:rsidR="002956E5" w:rsidRPr="002956E5">
        <w:rPr>
          <w:rFonts w:cs="Arial"/>
          <w:szCs w:val="24"/>
          <w:lang w:val="el-GR"/>
        </w:rPr>
        <w:t xml:space="preserve"> </w:t>
      </w:r>
      <w:r w:rsidR="002956E5" w:rsidRPr="00CE555F">
        <w:rPr>
          <w:rFonts w:cs="Arial"/>
          <w:b/>
          <w:bCs/>
          <w:szCs w:val="24"/>
          <w:lang w:val="el-GR"/>
        </w:rPr>
        <w:t>Αλεξάνδρα</w:t>
      </w:r>
      <w:r>
        <w:rPr>
          <w:rFonts w:cs="Arial"/>
          <w:b/>
          <w:bCs/>
          <w:szCs w:val="24"/>
          <w:lang w:val="el-GR"/>
        </w:rPr>
        <w:t>ς</w:t>
      </w:r>
      <w:r w:rsidR="002956E5" w:rsidRPr="00CE555F">
        <w:rPr>
          <w:rFonts w:cs="Arial"/>
          <w:b/>
          <w:bCs/>
          <w:szCs w:val="24"/>
          <w:lang w:val="el-GR"/>
        </w:rPr>
        <w:t xml:space="preserve"> Τριάντη-Κυριακίδη</w:t>
      </w:r>
      <w:r w:rsidR="002956E5" w:rsidRPr="002956E5">
        <w:rPr>
          <w:rFonts w:cs="Arial"/>
          <w:szCs w:val="24"/>
          <w:lang w:val="el-GR"/>
        </w:rPr>
        <w:t xml:space="preserve"> (1901-1977)</w:t>
      </w:r>
      <w:r w:rsidR="00951A6B">
        <w:rPr>
          <w:rFonts w:cs="Arial"/>
          <w:szCs w:val="24"/>
          <w:lang w:val="el-GR"/>
        </w:rPr>
        <w:t xml:space="preserve"> ήταν </w:t>
      </w:r>
      <w:r w:rsidR="00951A6B">
        <w:rPr>
          <w:rFonts w:cs="Arial"/>
          <w:szCs w:val="24"/>
          <w:lang w:val="el-GR"/>
        </w:rPr>
        <w:t>μ</w:t>
      </w:r>
      <w:r w:rsidR="00951A6B">
        <w:rPr>
          <w:rFonts w:cs="Arial"/>
          <w:szCs w:val="24"/>
          <w:lang w:val="el-GR"/>
        </w:rPr>
        <w:t>ε</w:t>
      </w:r>
      <w:r w:rsidR="00951A6B">
        <w:rPr>
          <w:rFonts w:cs="Arial"/>
          <w:szCs w:val="24"/>
          <w:lang w:val="el-GR"/>
        </w:rPr>
        <w:t xml:space="preserve"> το κληροδότημ</w:t>
      </w:r>
      <w:r w:rsidR="00951A6B">
        <w:rPr>
          <w:rFonts w:cs="Arial"/>
          <w:szCs w:val="24"/>
          <w:lang w:val="el-GR"/>
        </w:rPr>
        <w:t xml:space="preserve">ά της στο Σύλλογο Οι Φίλοι της Μουσικής να δώσει τη δυνατότητα σε </w:t>
      </w:r>
      <w:r w:rsidR="00951A6B" w:rsidRPr="002956E5">
        <w:rPr>
          <w:rFonts w:cs="Arial"/>
          <w:szCs w:val="24"/>
          <w:lang w:val="el-GR"/>
        </w:rPr>
        <w:t>νέο</w:t>
      </w:r>
      <w:r w:rsidR="00951A6B">
        <w:rPr>
          <w:rFonts w:cs="Arial"/>
          <w:szCs w:val="24"/>
          <w:lang w:val="el-GR"/>
        </w:rPr>
        <w:t>υς</w:t>
      </w:r>
      <w:r w:rsidR="00951A6B" w:rsidRPr="002956E5">
        <w:rPr>
          <w:rFonts w:cs="Arial"/>
          <w:szCs w:val="24"/>
          <w:lang w:val="el-GR"/>
        </w:rPr>
        <w:t xml:space="preserve"> ταλαντούχους Έλληνες καλλιτέχνε</w:t>
      </w:r>
      <w:r w:rsidR="00951A6B">
        <w:rPr>
          <w:rFonts w:cs="Arial"/>
          <w:szCs w:val="24"/>
          <w:lang w:val="el-GR"/>
        </w:rPr>
        <w:t>ς να τελειοποιήσουν τις σπουδές τους</w:t>
      </w:r>
      <w:r w:rsidR="00951A6B" w:rsidRPr="002956E5">
        <w:rPr>
          <w:rFonts w:cs="Arial"/>
          <w:szCs w:val="24"/>
          <w:lang w:val="el-GR"/>
        </w:rPr>
        <w:t xml:space="preserve"> σε μεγάλες μουσικές ακαδημίες του εξωτερικού</w:t>
      </w:r>
      <w:r w:rsidR="00951A6B">
        <w:rPr>
          <w:rFonts w:cs="Arial"/>
          <w:szCs w:val="24"/>
          <w:lang w:val="el-GR"/>
        </w:rPr>
        <w:t>. Έτσι, από το 1994 ως σήμερα έχουν τιμηθεί με την Υποτροφία Τριάντη 85 μουσικοί,</w:t>
      </w:r>
      <w:r w:rsidR="00951A6B">
        <w:rPr>
          <w:rFonts w:cs="Arial"/>
          <w:szCs w:val="24"/>
          <w:lang w:val="el-GR"/>
        </w:rPr>
        <w:t xml:space="preserve"> ανάμεσά τους η Μυρτώ </w:t>
      </w:r>
      <w:proofErr w:type="spellStart"/>
      <w:r w:rsidR="00951A6B">
        <w:rPr>
          <w:rFonts w:cs="Arial"/>
          <w:szCs w:val="24"/>
          <w:lang w:val="el-GR"/>
        </w:rPr>
        <w:t>Παπαθανασίου</w:t>
      </w:r>
      <w:proofErr w:type="spellEnd"/>
      <w:r w:rsidR="00951A6B">
        <w:rPr>
          <w:rFonts w:cs="Arial"/>
          <w:szCs w:val="24"/>
          <w:lang w:val="el-GR"/>
        </w:rPr>
        <w:t xml:space="preserve">, ο Δημήτρης </w:t>
      </w:r>
      <w:proofErr w:type="spellStart"/>
      <w:r w:rsidR="00951A6B">
        <w:rPr>
          <w:rFonts w:cs="Arial"/>
          <w:szCs w:val="24"/>
          <w:lang w:val="el-GR"/>
        </w:rPr>
        <w:t>Πλατανιάς</w:t>
      </w:r>
      <w:proofErr w:type="spellEnd"/>
      <w:r w:rsidR="00951A6B">
        <w:rPr>
          <w:rFonts w:cs="Arial"/>
          <w:szCs w:val="24"/>
          <w:lang w:val="el-GR"/>
        </w:rPr>
        <w:t xml:space="preserve">, ο Δημήτρης </w:t>
      </w:r>
      <w:proofErr w:type="spellStart"/>
      <w:r w:rsidR="00951A6B">
        <w:rPr>
          <w:rFonts w:cs="Arial"/>
          <w:szCs w:val="24"/>
          <w:lang w:val="el-GR"/>
        </w:rPr>
        <w:t>Δεσύλλας</w:t>
      </w:r>
      <w:proofErr w:type="spellEnd"/>
      <w:r w:rsidR="00951A6B">
        <w:rPr>
          <w:rFonts w:cs="Arial"/>
          <w:szCs w:val="24"/>
          <w:lang w:val="el-GR"/>
        </w:rPr>
        <w:t xml:space="preserve">,, η Χριστίνα </w:t>
      </w:r>
      <w:proofErr w:type="spellStart"/>
      <w:r w:rsidR="00951A6B">
        <w:rPr>
          <w:rFonts w:cs="Arial"/>
          <w:szCs w:val="24"/>
          <w:lang w:val="el-GR"/>
        </w:rPr>
        <w:t>Πουλίτση</w:t>
      </w:r>
      <w:proofErr w:type="spellEnd"/>
      <w:r w:rsidR="00951A6B">
        <w:rPr>
          <w:rFonts w:cs="Arial"/>
          <w:szCs w:val="24"/>
          <w:lang w:val="el-GR"/>
        </w:rPr>
        <w:t xml:space="preserve"> κ.ά.</w:t>
      </w:r>
    </w:p>
    <w:p w14:paraId="3C5F9293" w14:textId="7C4D08E7" w:rsidR="00CE555F" w:rsidRPr="00DE7832" w:rsidRDefault="00951A6B" w:rsidP="00951A6B">
      <w:pPr>
        <w:pStyle w:val="a5"/>
        <w:overflowPunct/>
        <w:autoSpaceDE/>
        <w:autoSpaceDN/>
        <w:adjustRightInd/>
        <w:spacing w:line="360" w:lineRule="auto"/>
        <w:ind w:left="-567"/>
        <w:textAlignment w:val="auto"/>
        <w:rPr>
          <w:rFonts w:cs="Arial"/>
          <w:szCs w:val="24"/>
          <w:lang w:val="el-GR"/>
        </w:rPr>
      </w:pPr>
      <w:r w:rsidRPr="00DE7832">
        <w:rPr>
          <w:rFonts w:cs="Arial"/>
          <w:b/>
          <w:bCs/>
          <w:szCs w:val="24"/>
          <w:lang w:val="el-GR"/>
        </w:rPr>
        <w:t>Φ</w:t>
      </w:r>
      <w:r w:rsidRPr="00DE7832">
        <w:rPr>
          <w:rFonts w:cs="Arial"/>
          <w:b/>
          <w:bCs/>
          <w:szCs w:val="24"/>
          <w:lang w:val="el-GR"/>
        </w:rPr>
        <w:t>έτος</w:t>
      </w:r>
      <w:r w:rsidR="00CE555F" w:rsidRPr="00DE7832">
        <w:rPr>
          <w:rFonts w:cs="Arial"/>
          <w:b/>
          <w:bCs/>
          <w:szCs w:val="24"/>
          <w:lang w:val="el-GR"/>
        </w:rPr>
        <w:t>,</w:t>
      </w:r>
      <w:r w:rsidRPr="0025233F">
        <w:rPr>
          <w:rFonts w:cs="Arial"/>
          <w:szCs w:val="24"/>
        </w:rPr>
        <w:t xml:space="preserve"> </w:t>
      </w:r>
      <w:r w:rsidR="00CE555F">
        <w:rPr>
          <w:rFonts w:cs="Arial"/>
          <w:szCs w:val="24"/>
          <w:lang w:val="el-GR"/>
        </w:rPr>
        <w:t>το</w:t>
      </w:r>
      <w:r w:rsidR="0025233F" w:rsidRPr="0025233F">
        <w:rPr>
          <w:rFonts w:cs="Arial"/>
          <w:szCs w:val="24"/>
        </w:rPr>
        <w:t xml:space="preserve"> Δ.Σ. του Συλλόγου Οι Φίλοι της Μουσικής, </w:t>
      </w:r>
      <w:r w:rsidR="00CE555F">
        <w:rPr>
          <w:rFonts w:cs="Arial"/>
          <w:szCs w:val="24"/>
          <w:lang w:val="el-GR"/>
        </w:rPr>
        <w:t>τ</w:t>
      </w:r>
      <w:r w:rsidR="0025233F" w:rsidRPr="0025233F">
        <w:rPr>
          <w:rFonts w:cs="Arial"/>
          <w:szCs w:val="24"/>
        </w:rPr>
        <w:t xml:space="preserve">ο οποίο διαχειρίζεται το Κληροδότημα </w:t>
      </w:r>
      <w:r w:rsidR="0025233F" w:rsidRPr="0025233F">
        <w:rPr>
          <w:rFonts w:cs="Arial"/>
          <w:szCs w:val="24"/>
          <w:lang w:val="el-GR"/>
        </w:rPr>
        <w:t xml:space="preserve">της </w:t>
      </w:r>
      <w:r w:rsidR="0025233F" w:rsidRPr="0025233F">
        <w:rPr>
          <w:rFonts w:cs="Arial"/>
          <w:szCs w:val="24"/>
        </w:rPr>
        <w:t>Αλεξάνδρας Τριάντη</w:t>
      </w:r>
      <w:r w:rsidR="0025233F" w:rsidRPr="0025233F">
        <w:rPr>
          <w:rFonts w:cs="Arial"/>
          <w:szCs w:val="24"/>
          <w:lang w:val="el-GR"/>
        </w:rPr>
        <w:t>-Κυριακίδη</w:t>
      </w:r>
      <w:r w:rsidR="0025233F" w:rsidRPr="0025233F">
        <w:rPr>
          <w:rFonts w:cs="Arial"/>
          <w:szCs w:val="24"/>
        </w:rPr>
        <w:t>, προκηρύσσει</w:t>
      </w:r>
      <w:r>
        <w:rPr>
          <w:rFonts w:cs="Arial"/>
          <w:szCs w:val="24"/>
          <w:lang w:val="el-GR"/>
        </w:rPr>
        <w:t xml:space="preserve"> </w:t>
      </w:r>
      <w:r w:rsidR="0025233F" w:rsidRPr="0025233F">
        <w:rPr>
          <w:rFonts w:cs="Arial"/>
          <w:szCs w:val="24"/>
        </w:rPr>
        <w:t xml:space="preserve">δύο </w:t>
      </w:r>
      <w:r w:rsidR="0025233F" w:rsidRPr="0025233F">
        <w:rPr>
          <w:rFonts w:cs="Arial"/>
          <w:szCs w:val="24"/>
          <w:lang w:val="el-GR"/>
        </w:rPr>
        <w:t xml:space="preserve">συνολικά </w:t>
      </w:r>
      <w:r w:rsidR="0025233F" w:rsidRPr="00951A6B">
        <w:rPr>
          <w:rFonts w:cs="Arial"/>
          <w:b/>
          <w:bCs/>
          <w:szCs w:val="24"/>
        </w:rPr>
        <w:t xml:space="preserve">υποτροφίες για τελειοποίηση σπουδών επιπέδου </w:t>
      </w:r>
      <w:r w:rsidR="0025233F" w:rsidRPr="00951A6B">
        <w:rPr>
          <w:rFonts w:cs="Arial"/>
          <w:b/>
          <w:bCs/>
          <w:szCs w:val="24"/>
          <w:lang w:val="en-US"/>
        </w:rPr>
        <w:t>Master</w:t>
      </w:r>
      <w:r w:rsidR="0025233F" w:rsidRPr="00951A6B">
        <w:rPr>
          <w:rFonts w:cs="Arial"/>
          <w:b/>
          <w:bCs/>
          <w:szCs w:val="24"/>
        </w:rPr>
        <w:t xml:space="preserve"> σε αναγνωρισμένη Μουσική Σχολή του εξωτερικού</w:t>
      </w:r>
      <w:r w:rsidR="0025233F" w:rsidRPr="0025233F">
        <w:rPr>
          <w:rFonts w:cs="Arial"/>
          <w:szCs w:val="24"/>
        </w:rPr>
        <w:t xml:space="preserve"> κατ</w:t>
      </w:r>
      <w:r w:rsidR="0025233F">
        <w:rPr>
          <w:rFonts w:cs="Arial"/>
          <w:szCs w:val="24"/>
          <w:lang w:val="el-GR"/>
        </w:rPr>
        <w:t xml:space="preserve">ά </w:t>
      </w:r>
      <w:r w:rsidR="0025233F" w:rsidRPr="0025233F">
        <w:rPr>
          <w:rFonts w:cs="Arial"/>
          <w:szCs w:val="24"/>
        </w:rPr>
        <w:t>το ακαδημαϊκό έτος 20</w:t>
      </w:r>
      <w:r w:rsidR="0025233F" w:rsidRPr="0025233F">
        <w:rPr>
          <w:rFonts w:cs="Arial"/>
          <w:szCs w:val="24"/>
          <w:lang w:val="el-GR"/>
        </w:rPr>
        <w:t>24</w:t>
      </w:r>
      <w:r w:rsidR="0025233F" w:rsidRPr="0025233F">
        <w:rPr>
          <w:rFonts w:cs="Arial"/>
          <w:szCs w:val="24"/>
        </w:rPr>
        <w:t>-20</w:t>
      </w:r>
      <w:r w:rsidR="0025233F" w:rsidRPr="0025233F">
        <w:rPr>
          <w:rFonts w:cs="Arial"/>
          <w:szCs w:val="24"/>
          <w:lang w:val="el-GR"/>
        </w:rPr>
        <w:t>25</w:t>
      </w:r>
      <w:r w:rsidR="0025233F" w:rsidRPr="0025233F">
        <w:rPr>
          <w:rFonts w:cs="Arial"/>
          <w:szCs w:val="24"/>
        </w:rPr>
        <w:t xml:space="preserve">, στις ειδικότητες </w:t>
      </w:r>
      <w:proofErr w:type="spellStart"/>
      <w:r w:rsidR="0025233F" w:rsidRPr="0025233F">
        <w:rPr>
          <w:rFonts w:cs="Arial"/>
          <w:b/>
          <w:bCs/>
          <w:szCs w:val="24"/>
          <w:lang w:val="el-GR"/>
        </w:rPr>
        <w:t>Όμποε</w:t>
      </w:r>
      <w:proofErr w:type="spellEnd"/>
      <w:r w:rsidR="0025233F" w:rsidRPr="0025233F">
        <w:rPr>
          <w:rFonts w:cs="Arial"/>
          <w:b/>
          <w:bCs/>
          <w:szCs w:val="24"/>
          <w:lang w:val="el-GR"/>
        </w:rPr>
        <w:t xml:space="preserve"> και Κόρνο</w:t>
      </w:r>
      <w:r w:rsidR="0025233F" w:rsidRPr="0025233F">
        <w:rPr>
          <w:rFonts w:cs="Arial"/>
          <w:b/>
          <w:bCs/>
          <w:szCs w:val="24"/>
        </w:rPr>
        <w:t>.</w:t>
      </w:r>
      <w:r w:rsidR="0025233F" w:rsidRPr="0025233F">
        <w:rPr>
          <w:rFonts w:cs="Arial"/>
          <w:szCs w:val="24"/>
        </w:rPr>
        <w:t xml:space="preserve"> Η προκήρυξη απευθύνεται σε Ελληνίδες και Έλληνες</w:t>
      </w:r>
      <w:r w:rsidR="0025233F" w:rsidRPr="0025233F">
        <w:rPr>
          <w:rFonts w:cs="Arial"/>
          <w:szCs w:val="24"/>
          <w:lang w:val="el-GR"/>
        </w:rPr>
        <w:t xml:space="preserve"> </w:t>
      </w:r>
      <w:r w:rsidR="0025233F" w:rsidRPr="0025233F">
        <w:rPr>
          <w:rFonts w:cs="Arial"/>
          <w:szCs w:val="24"/>
        </w:rPr>
        <w:t xml:space="preserve">σολίστ, ηλικίας μέχρι 30 ετών, που έχουν βεβαίωση αποδοχής από τη Σχολή για τη φοίτησή </w:t>
      </w:r>
      <w:r w:rsidR="00DE7832">
        <w:rPr>
          <w:rFonts w:cs="Arial"/>
          <w:szCs w:val="24"/>
        </w:rPr>
        <w:t>τους</w:t>
      </w:r>
      <w:r w:rsidR="00DE7832">
        <w:rPr>
          <w:rFonts w:cs="Arial"/>
          <w:szCs w:val="24"/>
          <w:lang w:val="el-GR"/>
        </w:rPr>
        <w:t xml:space="preserve"> και η </w:t>
      </w:r>
      <w:r w:rsidR="00DE7832" w:rsidRPr="00DE7832">
        <w:rPr>
          <w:rFonts w:cs="Arial"/>
          <w:b/>
          <w:bCs/>
          <w:szCs w:val="24"/>
          <w:lang w:val="el-GR"/>
        </w:rPr>
        <w:t>προθεσμία υποβολής αίτησης είναι η 16η Μαΐου.</w:t>
      </w:r>
    </w:p>
    <w:p w14:paraId="175B5210" w14:textId="77777777" w:rsidR="00CE555F" w:rsidRDefault="00CE555F" w:rsidP="00951A6B">
      <w:pPr>
        <w:pStyle w:val="a5"/>
        <w:overflowPunct/>
        <w:autoSpaceDE/>
        <w:autoSpaceDN/>
        <w:adjustRightInd/>
        <w:spacing w:line="360" w:lineRule="auto"/>
        <w:ind w:left="-567"/>
        <w:textAlignment w:val="auto"/>
        <w:rPr>
          <w:rFonts w:cs="Arial"/>
          <w:szCs w:val="24"/>
          <w:lang w:val="el-GR"/>
        </w:rPr>
      </w:pPr>
    </w:p>
    <w:p w14:paraId="41345D8A" w14:textId="75096EC4" w:rsidR="00CE555F" w:rsidRPr="00CE555F" w:rsidRDefault="00CE555F" w:rsidP="00951A6B">
      <w:pPr>
        <w:pStyle w:val="a5"/>
        <w:overflowPunct/>
        <w:autoSpaceDE/>
        <w:autoSpaceDN/>
        <w:adjustRightInd/>
        <w:spacing w:line="360" w:lineRule="auto"/>
        <w:ind w:left="-567"/>
        <w:textAlignment w:val="auto"/>
        <w:rPr>
          <w:rFonts w:cs="Arial"/>
          <w:b/>
          <w:bCs/>
          <w:szCs w:val="24"/>
          <w:u w:val="single"/>
          <w:lang w:val="el-GR"/>
        </w:rPr>
      </w:pPr>
      <w:r>
        <w:rPr>
          <w:rFonts w:cs="Arial"/>
          <w:b/>
          <w:bCs/>
          <w:szCs w:val="24"/>
          <w:u w:val="single"/>
          <w:lang w:val="el-GR"/>
        </w:rPr>
        <w:t>Ο</w:t>
      </w:r>
      <w:r w:rsidRPr="00CE555F">
        <w:rPr>
          <w:rFonts w:cs="Arial"/>
          <w:b/>
          <w:bCs/>
          <w:szCs w:val="24"/>
          <w:u w:val="single"/>
          <w:lang w:val="el-GR"/>
        </w:rPr>
        <w:t xml:space="preserve">ΡΟΙ </w:t>
      </w:r>
    </w:p>
    <w:p w14:paraId="7AE18E31" w14:textId="327429A1" w:rsidR="002956E5" w:rsidRDefault="002956E5" w:rsidP="00951A6B">
      <w:pPr>
        <w:spacing w:after="0" w:line="240" w:lineRule="auto"/>
        <w:ind w:left="-567"/>
        <w:jc w:val="both"/>
        <w:rPr>
          <w:rFonts w:ascii="Arial" w:hAnsi="Arial" w:cs="Arial"/>
          <w:sz w:val="24"/>
          <w:szCs w:val="24"/>
          <w:lang w:val="el-GR"/>
        </w:rPr>
      </w:pPr>
      <w:r w:rsidRPr="001B58DB">
        <w:rPr>
          <w:rFonts w:ascii="Arial" w:hAnsi="Arial" w:cs="Arial"/>
          <w:sz w:val="24"/>
          <w:szCs w:val="24"/>
          <w:lang w:val="el-GR"/>
        </w:rPr>
        <w:t xml:space="preserve">Οι υποψήφιοι Ελληνίδες και Έλληνες ηλικίας </w:t>
      </w:r>
      <w:r w:rsidRPr="001B58DB">
        <w:rPr>
          <w:rFonts w:ascii="Arial" w:hAnsi="Arial" w:cs="Arial"/>
          <w:b/>
          <w:bCs/>
          <w:sz w:val="24"/>
          <w:szCs w:val="24"/>
          <w:lang w:val="el-GR"/>
        </w:rPr>
        <w:t>μέχρι 30 ετών</w:t>
      </w:r>
      <w:r w:rsidRPr="001B58DB">
        <w:rPr>
          <w:rFonts w:ascii="Arial" w:hAnsi="Arial" w:cs="Arial"/>
          <w:sz w:val="24"/>
          <w:szCs w:val="24"/>
          <w:lang w:val="el-GR"/>
        </w:rPr>
        <w:t>, θα πρέπει</w:t>
      </w:r>
      <w:r>
        <w:rPr>
          <w:rFonts w:ascii="Arial" w:hAnsi="Arial" w:cs="Arial"/>
          <w:sz w:val="24"/>
          <w:szCs w:val="24"/>
          <w:lang w:val="el-GR"/>
        </w:rPr>
        <w:t>:</w:t>
      </w:r>
    </w:p>
    <w:p w14:paraId="66C7DD1B" w14:textId="77777777" w:rsidR="00CE555F" w:rsidRDefault="00CE555F" w:rsidP="00951A6B">
      <w:pPr>
        <w:spacing w:after="0" w:line="240" w:lineRule="auto"/>
        <w:ind w:left="-567"/>
        <w:jc w:val="both"/>
        <w:rPr>
          <w:rFonts w:ascii="Arial" w:hAnsi="Arial" w:cs="Arial"/>
          <w:sz w:val="24"/>
          <w:szCs w:val="24"/>
          <w:lang w:val="el-GR"/>
        </w:rPr>
      </w:pPr>
    </w:p>
    <w:p w14:paraId="3A18EDA1" w14:textId="10FC83E3" w:rsidR="002956E5" w:rsidRPr="001B58DB" w:rsidRDefault="002956E5" w:rsidP="00951A6B">
      <w:pPr>
        <w:spacing w:after="0" w:line="240" w:lineRule="auto"/>
        <w:ind w:left="-567"/>
        <w:jc w:val="both"/>
        <w:rPr>
          <w:rFonts w:ascii="Arial" w:hAnsi="Arial" w:cs="Arial"/>
          <w:sz w:val="24"/>
          <w:szCs w:val="24"/>
          <w:lang w:val="el-GR"/>
        </w:rPr>
      </w:pPr>
      <w:r>
        <w:rPr>
          <w:rFonts w:ascii="Arial" w:hAnsi="Arial" w:cs="Arial"/>
          <w:sz w:val="24"/>
          <w:szCs w:val="24"/>
          <w:lang w:val="el-GR"/>
        </w:rPr>
        <w:t>1.</w:t>
      </w:r>
      <w:r w:rsidR="00CE555F">
        <w:rPr>
          <w:rFonts w:ascii="Arial" w:hAnsi="Arial" w:cs="Arial"/>
          <w:sz w:val="24"/>
          <w:szCs w:val="24"/>
          <w:lang w:val="el-GR"/>
        </w:rPr>
        <w:t xml:space="preserve"> </w:t>
      </w:r>
      <w:r>
        <w:rPr>
          <w:rFonts w:ascii="Arial" w:hAnsi="Arial" w:cs="Arial"/>
          <w:sz w:val="24"/>
          <w:szCs w:val="24"/>
          <w:lang w:val="el-GR"/>
        </w:rPr>
        <w:t xml:space="preserve">Να είναι απόφοιτοι ή </w:t>
      </w:r>
      <w:r w:rsidRPr="001B58DB">
        <w:rPr>
          <w:rFonts w:ascii="Arial" w:hAnsi="Arial" w:cs="Arial"/>
          <w:sz w:val="24"/>
          <w:szCs w:val="24"/>
          <w:lang w:val="el-GR"/>
        </w:rPr>
        <w:t xml:space="preserve"> τελειόφοιτοι αναγνωρισμένων Ωδείων στο </w:t>
      </w:r>
      <w:proofErr w:type="spellStart"/>
      <w:r w:rsidRPr="001B58DB">
        <w:rPr>
          <w:rFonts w:ascii="Arial" w:hAnsi="Arial" w:cs="Arial"/>
          <w:sz w:val="24"/>
          <w:szCs w:val="24"/>
          <w:lang w:val="el-GR"/>
        </w:rPr>
        <w:t>όμποε</w:t>
      </w:r>
      <w:proofErr w:type="spellEnd"/>
      <w:r w:rsidRPr="001B58DB">
        <w:rPr>
          <w:rFonts w:ascii="Arial" w:hAnsi="Arial" w:cs="Arial"/>
          <w:sz w:val="24"/>
          <w:szCs w:val="24"/>
          <w:lang w:val="el-GR"/>
        </w:rPr>
        <w:t xml:space="preserve"> ή στο κόρνο, και</w:t>
      </w:r>
    </w:p>
    <w:p w14:paraId="69610ED4" w14:textId="6C3BAEFA" w:rsidR="002956E5" w:rsidRPr="001B58DB" w:rsidRDefault="002956E5" w:rsidP="00951A6B">
      <w:pPr>
        <w:spacing w:after="0" w:line="240" w:lineRule="auto"/>
        <w:ind w:left="-567"/>
        <w:jc w:val="both"/>
        <w:rPr>
          <w:rFonts w:ascii="Arial" w:hAnsi="Arial" w:cs="Arial"/>
          <w:sz w:val="24"/>
          <w:szCs w:val="24"/>
          <w:lang w:val="el-GR"/>
        </w:rPr>
      </w:pPr>
      <w:r>
        <w:rPr>
          <w:rFonts w:ascii="Arial" w:hAnsi="Arial" w:cs="Arial"/>
          <w:sz w:val="24"/>
          <w:szCs w:val="24"/>
          <w:lang w:val="el-GR"/>
        </w:rPr>
        <w:t>2.</w:t>
      </w:r>
      <w:r w:rsidR="00CE555F">
        <w:rPr>
          <w:rFonts w:ascii="Arial" w:hAnsi="Arial" w:cs="Arial"/>
          <w:sz w:val="24"/>
          <w:szCs w:val="24"/>
          <w:lang w:val="el-GR"/>
        </w:rPr>
        <w:t xml:space="preserve"> </w:t>
      </w:r>
      <w:r>
        <w:rPr>
          <w:rFonts w:ascii="Arial" w:hAnsi="Arial" w:cs="Arial"/>
          <w:sz w:val="24"/>
          <w:szCs w:val="24"/>
          <w:lang w:val="el-GR"/>
        </w:rPr>
        <w:t>Ν</w:t>
      </w:r>
      <w:r w:rsidRPr="001B58DB">
        <w:rPr>
          <w:rFonts w:ascii="Arial" w:hAnsi="Arial" w:cs="Arial"/>
          <w:sz w:val="24"/>
          <w:szCs w:val="24"/>
          <w:lang w:val="el-GR"/>
        </w:rPr>
        <w:t xml:space="preserve">α έχουν βεβαίωση αποδοχής από τη Σχολή </w:t>
      </w:r>
      <w:r>
        <w:rPr>
          <w:rFonts w:ascii="Arial" w:hAnsi="Arial" w:cs="Arial"/>
          <w:sz w:val="24"/>
          <w:szCs w:val="24"/>
          <w:lang w:val="el-GR"/>
        </w:rPr>
        <w:t>του εξωτερικού που επιθυμούν να φοιτήσουν</w:t>
      </w:r>
    </w:p>
    <w:p w14:paraId="4B82D6F2" w14:textId="77777777" w:rsidR="002956E5" w:rsidRDefault="002956E5" w:rsidP="00951A6B">
      <w:pPr>
        <w:spacing w:after="0" w:line="240" w:lineRule="auto"/>
        <w:ind w:left="-567"/>
        <w:jc w:val="both"/>
        <w:rPr>
          <w:rFonts w:ascii="Arial" w:hAnsi="Arial" w:cs="Arial"/>
          <w:sz w:val="24"/>
          <w:szCs w:val="24"/>
          <w:lang w:val="el-GR"/>
        </w:rPr>
      </w:pPr>
    </w:p>
    <w:p w14:paraId="7AEE8DAC" w14:textId="77777777" w:rsidR="00CE555F" w:rsidRDefault="002956E5" w:rsidP="00951A6B">
      <w:pPr>
        <w:spacing w:after="0" w:line="240" w:lineRule="auto"/>
        <w:ind w:left="-567"/>
        <w:jc w:val="both"/>
        <w:rPr>
          <w:rFonts w:ascii="Arial" w:hAnsi="Arial" w:cs="Arial"/>
          <w:sz w:val="24"/>
          <w:szCs w:val="24"/>
          <w:lang w:val="el-GR"/>
        </w:rPr>
      </w:pPr>
      <w:r w:rsidRPr="001B58DB">
        <w:rPr>
          <w:rFonts w:ascii="Arial" w:hAnsi="Arial" w:cs="Arial"/>
          <w:sz w:val="24"/>
          <w:szCs w:val="24"/>
          <w:lang w:val="el-GR"/>
        </w:rPr>
        <w:t xml:space="preserve">Η διάρκεια των υποτροφιών δεν μπορεί να υπερβαίνει τα τρία χρόνια. </w:t>
      </w:r>
    </w:p>
    <w:p w14:paraId="757CEC62" w14:textId="202307CA" w:rsidR="002956E5" w:rsidRDefault="002956E5" w:rsidP="00951A6B">
      <w:pPr>
        <w:spacing w:after="0" w:line="240" w:lineRule="auto"/>
        <w:ind w:left="-567"/>
        <w:jc w:val="both"/>
        <w:rPr>
          <w:rFonts w:ascii="Arial" w:hAnsi="Arial" w:cs="Arial"/>
          <w:sz w:val="24"/>
          <w:szCs w:val="24"/>
          <w:lang w:val="el-GR"/>
        </w:rPr>
      </w:pPr>
      <w:r w:rsidRPr="001B58DB">
        <w:rPr>
          <w:rFonts w:ascii="Arial" w:hAnsi="Arial" w:cs="Arial"/>
          <w:sz w:val="24"/>
          <w:szCs w:val="24"/>
          <w:lang w:val="el-GR"/>
        </w:rPr>
        <w:t>Υποτροφία δεν μπορεί να λάβει υποψήφιος</w:t>
      </w:r>
      <w:r>
        <w:rPr>
          <w:rFonts w:ascii="Arial" w:hAnsi="Arial" w:cs="Arial"/>
          <w:sz w:val="24"/>
          <w:szCs w:val="24"/>
          <w:lang w:val="el-GR"/>
        </w:rPr>
        <w:t xml:space="preserve">, </w:t>
      </w:r>
      <w:r w:rsidRPr="001B58DB">
        <w:rPr>
          <w:rFonts w:ascii="Arial" w:hAnsi="Arial" w:cs="Arial"/>
          <w:sz w:val="24"/>
          <w:szCs w:val="24"/>
          <w:lang w:val="el-GR"/>
        </w:rPr>
        <w:t>ο οποίος θα λάβει για το ίδιο διάστημα όμοια υποτροφία από άλλο φορέα.</w:t>
      </w:r>
    </w:p>
    <w:p w14:paraId="63B1993E" w14:textId="77777777" w:rsidR="00CE555F" w:rsidRDefault="00CE555F" w:rsidP="00951A6B">
      <w:pPr>
        <w:spacing w:after="0" w:line="240" w:lineRule="auto"/>
        <w:ind w:left="-567"/>
        <w:jc w:val="both"/>
        <w:rPr>
          <w:rFonts w:ascii="Arial" w:hAnsi="Arial" w:cs="Arial"/>
          <w:sz w:val="24"/>
          <w:szCs w:val="24"/>
          <w:lang w:val="el-GR"/>
        </w:rPr>
      </w:pPr>
    </w:p>
    <w:p w14:paraId="04C270B8" w14:textId="77777777" w:rsidR="00CE555F" w:rsidRDefault="00CE555F" w:rsidP="00CE555F">
      <w:pPr>
        <w:pStyle w:val="a5"/>
        <w:overflowPunct/>
        <w:autoSpaceDE/>
        <w:autoSpaceDN/>
        <w:adjustRightInd/>
        <w:ind w:left="-567"/>
        <w:textAlignment w:val="auto"/>
        <w:rPr>
          <w:rFonts w:cs="Arial"/>
          <w:szCs w:val="24"/>
          <w:lang w:val="el-GR"/>
        </w:rPr>
      </w:pPr>
      <w:r w:rsidRPr="0025233F">
        <w:rPr>
          <w:rFonts w:cs="Arial"/>
          <w:szCs w:val="24"/>
        </w:rPr>
        <w:t>Η επιλογή των υποτρόφων θα γίνει με απόφαση του Δ.Σ. του Συλλόγου και σύμφωνα με τις διατάξεις του κεφαλαίου αυτοτελούς διαχείρισης του Κληροδοτήματος (</w:t>
      </w:r>
      <w:proofErr w:type="spellStart"/>
      <w:r w:rsidRPr="0025233F">
        <w:rPr>
          <w:rFonts w:cs="Arial"/>
          <w:szCs w:val="24"/>
        </w:rPr>
        <w:t>Πρ</w:t>
      </w:r>
      <w:proofErr w:type="spellEnd"/>
      <w:r w:rsidRPr="0025233F">
        <w:rPr>
          <w:rFonts w:cs="Arial"/>
          <w:szCs w:val="24"/>
        </w:rPr>
        <w:t xml:space="preserve">. Διάταγμα </w:t>
      </w:r>
      <w:proofErr w:type="spellStart"/>
      <w:r w:rsidRPr="0025233F">
        <w:rPr>
          <w:rFonts w:cs="Arial"/>
          <w:szCs w:val="24"/>
        </w:rPr>
        <w:t>αρ</w:t>
      </w:r>
      <w:proofErr w:type="spellEnd"/>
      <w:r w:rsidRPr="0025233F">
        <w:rPr>
          <w:rFonts w:cs="Arial"/>
          <w:szCs w:val="24"/>
        </w:rPr>
        <w:t xml:space="preserve">. 2, Φ.Ε.Κ. Β’ 641/26.8.1993), δηλ. κατόπιν ακροάσεως των υποψηφίων από Επιτροπή διακεκριμένων ειδικών, καθόσον αφορά το εξαιρετικό ταλέντο και την </w:t>
      </w:r>
      <w:proofErr w:type="spellStart"/>
      <w:r w:rsidRPr="0025233F">
        <w:rPr>
          <w:rFonts w:cs="Arial"/>
          <w:szCs w:val="24"/>
        </w:rPr>
        <w:t>καταλληλότητα</w:t>
      </w:r>
      <w:proofErr w:type="spellEnd"/>
      <w:r w:rsidRPr="0025233F">
        <w:rPr>
          <w:rFonts w:cs="Arial"/>
          <w:szCs w:val="24"/>
        </w:rPr>
        <w:t xml:space="preserve"> της Σχολής όπου προτίθενται να σπουδάσουν. Το Δ.Σ. του Συλλόγου αποφασίζει για την απονομή των υποτροφιών, αφού λάβει υπόψη τη γνωμοδότηση της άνω Επιτροπής σχετικά με την αξιολόγηση των υποψηφίων καθώς και τα υπόλοιπα δικαιολογητικά τους. Το Δ.Σ. δύναται να μη χορηγήσει υποτροφία εφόσον κρίνει ότι κανένας από τους υποψήφιους δεν πληροί τις απαραίτητες προϋποθέσεις. Το ύψος κάθε ετήσιας υποτροφίας δεν μπορεί να υπερβαίνει </w:t>
      </w:r>
      <w:r w:rsidRPr="0025233F">
        <w:rPr>
          <w:rFonts w:cs="Arial"/>
          <w:szCs w:val="24"/>
          <w:lang w:val="el-GR"/>
        </w:rPr>
        <w:t>το ποσόν των</w:t>
      </w:r>
      <w:r w:rsidRPr="0025233F">
        <w:rPr>
          <w:rFonts w:cs="Arial"/>
          <w:szCs w:val="24"/>
        </w:rPr>
        <w:t xml:space="preserve"> 12.000 </w:t>
      </w:r>
      <w:r w:rsidRPr="0025233F">
        <w:rPr>
          <w:rFonts w:cs="Arial"/>
          <w:szCs w:val="24"/>
          <w:lang w:val="el-GR"/>
        </w:rPr>
        <w:t>ευρώ</w:t>
      </w:r>
      <w:r w:rsidRPr="0025233F">
        <w:rPr>
          <w:rFonts w:cs="Arial"/>
          <w:szCs w:val="24"/>
        </w:rPr>
        <w:t>.</w:t>
      </w:r>
    </w:p>
    <w:p w14:paraId="49455B0A" w14:textId="77777777" w:rsidR="00CE555F" w:rsidRDefault="00CE555F" w:rsidP="00951A6B">
      <w:pPr>
        <w:spacing w:after="0" w:line="240" w:lineRule="auto"/>
        <w:ind w:left="-567"/>
        <w:jc w:val="both"/>
        <w:rPr>
          <w:rFonts w:ascii="Arial" w:hAnsi="Arial" w:cs="Arial"/>
          <w:sz w:val="24"/>
          <w:szCs w:val="24"/>
          <w:lang w:val="el-GR"/>
        </w:rPr>
      </w:pPr>
    </w:p>
    <w:p w14:paraId="54857013" w14:textId="77777777" w:rsidR="002956E5" w:rsidRPr="001B58DB" w:rsidRDefault="002956E5" w:rsidP="00951A6B">
      <w:pPr>
        <w:spacing w:after="0" w:line="240" w:lineRule="auto"/>
        <w:ind w:left="-567"/>
        <w:jc w:val="both"/>
        <w:rPr>
          <w:rFonts w:ascii="Arial" w:hAnsi="Arial" w:cs="Arial"/>
          <w:sz w:val="24"/>
          <w:szCs w:val="24"/>
          <w:lang w:val="el-GR"/>
        </w:rPr>
      </w:pPr>
    </w:p>
    <w:p w14:paraId="1E296823" w14:textId="77777777" w:rsidR="002956E5" w:rsidRPr="00842A5A" w:rsidRDefault="002956E5" w:rsidP="00951A6B">
      <w:pPr>
        <w:spacing w:after="0" w:line="240" w:lineRule="auto"/>
        <w:ind w:left="-567"/>
        <w:jc w:val="both"/>
        <w:rPr>
          <w:rFonts w:ascii="Arial" w:hAnsi="Arial" w:cs="Arial"/>
          <w:b/>
          <w:bCs/>
          <w:sz w:val="24"/>
          <w:szCs w:val="24"/>
          <w:lang w:val="el-GR"/>
        </w:rPr>
      </w:pPr>
      <w:r w:rsidRPr="00842A5A">
        <w:rPr>
          <w:rFonts w:ascii="Arial" w:hAnsi="Arial" w:cs="Arial"/>
          <w:b/>
          <w:bCs/>
          <w:sz w:val="24"/>
          <w:szCs w:val="24"/>
          <w:u w:val="single"/>
          <w:lang w:val="el-GR"/>
        </w:rPr>
        <w:t>ΔΙΑΔΙΚΑΣΙΑ ΔΙΑΓΩΝΙΣΜΟΥ</w:t>
      </w:r>
    </w:p>
    <w:p w14:paraId="358CDB63" w14:textId="77777777" w:rsidR="002956E5" w:rsidRPr="001B58DB" w:rsidRDefault="002956E5" w:rsidP="00951A6B">
      <w:pPr>
        <w:spacing w:after="0" w:line="240" w:lineRule="auto"/>
        <w:ind w:left="-567"/>
        <w:jc w:val="both"/>
        <w:rPr>
          <w:rFonts w:ascii="Arial" w:hAnsi="Arial" w:cs="Arial"/>
          <w:sz w:val="24"/>
          <w:szCs w:val="24"/>
          <w:lang w:val="el-GR"/>
        </w:rPr>
      </w:pPr>
    </w:p>
    <w:p w14:paraId="7A3127E8" w14:textId="72E0A73B" w:rsidR="002956E5" w:rsidRDefault="002956E5" w:rsidP="00951A6B">
      <w:pPr>
        <w:spacing w:after="0" w:line="240" w:lineRule="auto"/>
        <w:ind w:left="-567"/>
        <w:jc w:val="both"/>
        <w:rPr>
          <w:rFonts w:ascii="Arial" w:hAnsi="Arial" w:cs="Arial"/>
          <w:sz w:val="24"/>
          <w:szCs w:val="24"/>
          <w:lang w:val="el-GR"/>
        </w:rPr>
      </w:pPr>
      <w:r w:rsidRPr="001B58DB">
        <w:rPr>
          <w:rFonts w:ascii="Arial" w:hAnsi="Arial" w:cs="Arial"/>
          <w:sz w:val="24"/>
          <w:szCs w:val="24"/>
          <w:lang w:val="el-GR"/>
        </w:rPr>
        <w:t>Ο Διαγωνισμός θα διεξαχθεί σε δύο φάσεις</w:t>
      </w:r>
      <w:r w:rsidR="00CE555F">
        <w:rPr>
          <w:rFonts w:ascii="Arial" w:hAnsi="Arial" w:cs="Arial"/>
          <w:sz w:val="24"/>
          <w:szCs w:val="24"/>
          <w:lang w:val="el-GR"/>
        </w:rPr>
        <w:t>.</w:t>
      </w:r>
    </w:p>
    <w:p w14:paraId="2389AE7B" w14:textId="77777777" w:rsidR="00CE555F" w:rsidRPr="001B58DB" w:rsidRDefault="00CE555F" w:rsidP="00951A6B">
      <w:pPr>
        <w:spacing w:after="0" w:line="240" w:lineRule="auto"/>
        <w:ind w:left="-567"/>
        <w:jc w:val="both"/>
        <w:rPr>
          <w:rFonts w:ascii="Arial" w:hAnsi="Arial" w:cs="Arial"/>
          <w:sz w:val="24"/>
          <w:szCs w:val="24"/>
          <w:lang w:val="el-GR"/>
        </w:rPr>
      </w:pPr>
    </w:p>
    <w:p w14:paraId="4AD4F062" w14:textId="77777777" w:rsidR="002956E5" w:rsidRDefault="002956E5" w:rsidP="00951A6B">
      <w:pPr>
        <w:spacing w:after="0" w:line="240" w:lineRule="auto"/>
        <w:ind w:left="-567"/>
        <w:jc w:val="both"/>
        <w:rPr>
          <w:rFonts w:ascii="Arial" w:hAnsi="Arial" w:cs="Arial"/>
          <w:sz w:val="24"/>
          <w:szCs w:val="24"/>
          <w:lang w:val="el-GR"/>
        </w:rPr>
      </w:pPr>
      <w:r w:rsidRPr="001B58DB">
        <w:rPr>
          <w:rFonts w:ascii="Arial" w:hAnsi="Arial" w:cs="Arial"/>
          <w:sz w:val="24"/>
          <w:szCs w:val="24"/>
          <w:lang w:val="el-GR"/>
        </w:rPr>
        <w:t xml:space="preserve">Για τη συμμετοχή τους στην </w:t>
      </w:r>
      <w:r w:rsidRPr="001B58DB">
        <w:rPr>
          <w:rFonts w:ascii="Arial" w:hAnsi="Arial" w:cs="Arial"/>
          <w:sz w:val="24"/>
          <w:szCs w:val="24"/>
          <w:u w:val="single"/>
          <w:lang w:val="el-GR"/>
        </w:rPr>
        <w:t>πρώτη φάση</w:t>
      </w:r>
      <w:r w:rsidRPr="001B58DB">
        <w:rPr>
          <w:rFonts w:ascii="Arial" w:hAnsi="Arial" w:cs="Arial"/>
          <w:sz w:val="24"/>
          <w:szCs w:val="24"/>
          <w:lang w:val="el-GR"/>
        </w:rPr>
        <w:t xml:space="preserve">, οι υποψήφιοι θα πρέπει να συμπληρώσουν μέχρι την </w:t>
      </w:r>
      <w:r>
        <w:rPr>
          <w:rFonts w:ascii="Arial" w:hAnsi="Arial" w:cs="Arial"/>
          <w:b/>
          <w:bCs/>
          <w:sz w:val="24"/>
          <w:szCs w:val="24"/>
          <w:lang w:val="el-GR"/>
        </w:rPr>
        <w:t>Πέμπτη</w:t>
      </w:r>
      <w:r w:rsidRPr="00F11E8C">
        <w:rPr>
          <w:rFonts w:ascii="Arial" w:hAnsi="Arial" w:cs="Arial"/>
          <w:b/>
          <w:bCs/>
          <w:sz w:val="24"/>
          <w:szCs w:val="24"/>
          <w:lang w:val="el-GR"/>
        </w:rPr>
        <w:t xml:space="preserve"> 16 Μαΐου 2024</w:t>
      </w:r>
      <w:r w:rsidRPr="00F11E8C">
        <w:rPr>
          <w:rFonts w:ascii="Arial" w:hAnsi="Arial" w:cs="Arial"/>
          <w:sz w:val="24"/>
          <w:szCs w:val="24"/>
          <w:lang w:val="el-GR"/>
        </w:rPr>
        <w:t xml:space="preserve"> την ηλεκτρονική φόρμα αίτησης συμμετοχής </w:t>
      </w:r>
    </w:p>
    <w:p w14:paraId="6616B83D" w14:textId="77777777" w:rsidR="002956E5" w:rsidRPr="002D512B" w:rsidRDefault="002956E5" w:rsidP="00951A6B">
      <w:pPr>
        <w:spacing w:after="0" w:line="240" w:lineRule="auto"/>
        <w:ind w:left="-567"/>
        <w:jc w:val="both"/>
        <w:rPr>
          <w:rFonts w:ascii="Arial" w:hAnsi="Arial" w:cs="Arial"/>
          <w:lang w:val="el-GR"/>
        </w:rPr>
      </w:pPr>
      <w:hyperlink r:id="rId7" w:history="1">
        <w:r w:rsidRPr="002D512B">
          <w:rPr>
            <w:rStyle w:val="-"/>
            <w:rFonts w:ascii="Arial" w:hAnsi="Arial" w:cs="Arial"/>
            <w:lang w:val="el-GR"/>
          </w:rPr>
          <w:t>https://docs.google.com/forms/d/e/1FAIpQLSdF1oHaNRs57nyER3ZOKCtQCkroo7SLc4RPt1mRBejtGO5CvQ/viewform</w:t>
        </w:r>
      </w:hyperlink>
      <w:r w:rsidRPr="002D512B">
        <w:rPr>
          <w:rFonts w:ascii="Arial" w:hAnsi="Arial" w:cs="Arial"/>
          <w:lang w:val="el-GR"/>
        </w:rPr>
        <w:t xml:space="preserve"> </w:t>
      </w:r>
    </w:p>
    <w:p w14:paraId="10A6F7CC" w14:textId="77777777" w:rsidR="002956E5" w:rsidRPr="002C4C2B" w:rsidRDefault="002956E5" w:rsidP="00951A6B">
      <w:pPr>
        <w:spacing w:after="0" w:line="240" w:lineRule="auto"/>
        <w:ind w:left="-567"/>
        <w:jc w:val="both"/>
        <w:rPr>
          <w:rFonts w:ascii="Arial" w:hAnsi="Arial" w:cs="Arial"/>
          <w:b/>
          <w:bCs/>
          <w:sz w:val="24"/>
          <w:szCs w:val="24"/>
          <w:lang w:val="el-GR"/>
        </w:rPr>
      </w:pPr>
      <w:r w:rsidRPr="00F11E8C">
        <w:rPr>
          <w:rFonts w:ascii="Arial" w:hAnsi="Arial" w:cs="Arial"/>
          <w:sz w:val="24"/>
          <w:szCs w:val="24"/>
          <w:lang w:val="el-GR"/>
        </w:rPr>
        <w:t xml:space="preserve">επισυνάπτοντας τα απαραίτητα </w:t>
      </w:r>
      <w:r w:rsidRPr="001B58DB">
        <w:rPr>
          <w:rFonts w:ascii="Arial" w:hAnsi="Arial" w:cs="Arial"/>
          <w:sz w:val="24"/>
          <w:szCs w:val="24"/>
          <w:lang w:val="el-GR"/>
        </w:rPr>
        <w:t>δικαιολογητικά</w:t>
      </w:r>
      <w:r>
        <w:rPr>
          <w:rFonts w:ascii="Arial" w:hAnsi="Arial" w:cs="Arial"/>
          <w:sz w:val="24"/>
          <w:szCs w:val="24"/>
          <w:lang w:val="el-GR"/>
        </w:rPr>
        <w:t xml:space="preserve"> </w:t>
      </w:r>
      <w:r w:rsidRPr="000E1CF9">
        <w:rPr>
          <w:rFonts w:ascii="Arial" w:hAnsi="Arial" w:cs="Arial"/>
          <w:b/>
          <w:bCs/>
          <w:sz w:val="24"/>
          <w:szCs w:val="24"/>
          <w:lang w:val="el-GR"/>
        </w:rPr>
        <w:t>(βλ. παρακάτω</w:t>
      </w:r>
      <w:r>
        <w:rPr>
          <w:rFonts w:ascii="Arial" w:hAnsi="Arial" w:cs="Arial"/>
          <w:sz w:val="24"/>
          <w:szCs w:val="24"/>
          <w:lang w:val="el-GR"/>
        </w:rPr>
        <w:t>)</w:t>
      </w:r>
      <w:r w:rsidRPr="001B58DB">
        <w:rPr>
          <w:rFonts w:ascii="Arial" w:hAnsi="Arial" w:cs="Arial"/>
          <w:sz w:val="24"/>
          <w:szCs w:val="24"/>
          <w:lang w:val="el-GR"/>
        </w:rPr>
        <w:t xml:space="preserve">, καθώς και ένα </w:t>
      </w:r>
      <w:proofErr w:type="spellStart"/>
      <w:r w:rsidRPr="001B58DB">
        <w:rPr>
          <w:rFonts w:ascii="Arial" w:hAnsi="Arial" w:cs="Arial"/>
          <w:sz w:val="24"/>
          <w:szCs w:val="24"/>
          <w:lang w:val="el-GR"/>
        </w:rPr>
        <w:t>λ</w:t>
      </w:r>
      <w:r>
        <w:rPr>
          <w:rFonts w:ascii="Arial" w:hAnsi="Arial" w:cs="Arial"/>
          <w:sz w:val="24"/>
          <w:szCs w:val="24"/>
          <w:lang w:val="el-GR"/>
        </w:rPr>
        <w:t>ι</w:t>
      </w:r>
      <w:r w:rsidRPr="001B58DB">
        <w:rPr>
          <w:rFonts w:ascii="Arial" w:hAnsi="Arial" w:cs="Arial"/>
          <w:sz w:val="24"/>
          <w:szCs w:val="24"/>
          <w:lang w:val="el-GR"/>
        </w:rPr>
        <w:t>νκ</w:t>
      </w:r>
      <w:proofErr w:type="spellEnd"/>
      <w:r w:rsidRPr="001B58DB">
        <w:rPr>
          <w:rFonts w:ascii="Arial" w:hAnsi="Arial" w:cs="Arial"/>
          <w:sz w:val="24"/>
          <w:szCs w:val="24"/>
          <w:lang w:val="el-GR"/>
        </w:rPr>
        <w:t xml:space="preserve"> με βιντεοσκόπηση</w:t>
      </w:r>
      <w:r>
        <w:rPr>
          <w:rFonts w:ascii="Arial" w:hAnsi="Arial" w:cs="Arial"/>
          <w:sz w:val="24"/>
          <w:szCs w:val="24"/>
          <w:lang w:val="el-GR"/>
        </w:rPr>
        <w:t xml:space="preserve"> που θα έχει αναρτηθεί στο</w:t>
      </w:r>
      <w:r w:rsidRPr="00767EB6">
        <w:rPr>
          <w:rFonts w:ascii="Arial" w:hAnsi="Arial" w:cs="Arial"/>
          <w:sz w:val="24"/>
          <w:szCs w:val="24"/>
          <w:lang w:val="el-GR"/>
        </w:rPr>
        <w:t xml:space="preserve"> </w:t>
      </w:r>
      <w:proofErr w:type="spellStart"/>
      <w:r w:rsidRPr="001B58DB">
        <w:rPr>
          <w:rFonts w:ascii="Arial" w:hAnsi="Arial" w:cs="Arial"/>
          <w:sz w:val="24"/>
          <w:szCs w:val="24"/>
          <w:lang w:val="el-GR"/>
        </w:rPr>
        <w:t>youtube</w:t>
      </w:r>
      <w:proofErr w:type="spellEnd"/>
      <w:r w:rsidRPr="001B58DB">
        <w:rPr>
          <w:rFonts w:ascii="Arial" w:hAnsi="Arial" w:cs="Arial"/>
          <w:sz w:val="24"/>
          <w:szCs w:val="24"/>
          <w:lang w:val="el-GR"/>
        </w:rPr>
        <w:t xml:space="preserve"> ή σε άλλη πλατφόρμα</w:t>
      </w:r>
      <w:r>
        <w:rPr>
          <w:rFonts w:ascii="Arial" w:hAnsi="Arial" w:cs="Arial"/>
          <w:sz w:val="24"/>
          <w:szCs w:val="24"/>
          <w:lang w:val="el-GR"/>
        </w:rPr>
        <w:t xml:space="preserve">, όπου </w:t>
      </w:r>
      <w:r w:rsidRPr="002C4C2B">
        <w:rPr>
          <w:rFonts w:ascii="Arial" w:hAnsi="Arial" w:cs="Arial"/>
          <w:b/>
          <w:bCs/>
          <w:sz w:val="24"/>
          <w:szCs w:val="24"/>
          <w:lang w:val="el-GR"/>
        </w:rPr>
        <w:t>θα ερμηνεύουν ένα έργο της επιλογής τους.</w:t>
      </w:r>
    </w:p>
    <w:p w14:paraId="04DD1F91" w14:textId="5300832D" w:rsidR="002956E5" w:rsidRPr="001B58DB" w:rsidRDefault="002956E5" w:rsidP="00951A6B">
      <w:pPr>
        <w:spacing w:after="0" w:line="240" w:lineRule="auto"/>
        <w:ind w:left="-567"/>
        <w:jc w:val="both"/>
        <w:rPr>
          <w:rFonts w:ascii="Arial" w:hAnsi="Arial" w:cs="Arial"/>
          <w:sz w:val="24"/>
          <w:szCs w:val="24"/>
          <w:lang w:val="el-GR"/>
        </w:rPr>
      </w:pPr>
      <w:r w:rsidRPr="001B58DB">
        <w:rPr>
          <w:rFonts w:ascii="Arial" w:hAnsi="Arial" w:cs="Arial"/>
          <w:sz w:val="24"/>
          <w:szCs w:val="24"/>
          <w:lang w:val="el-GR"/>
        </w:rPr>
        <w:t xml:space="preserve">Όσοι υποψήφιοι προκριθούν στη </w:t>
      </w:r>
      <w:r w:rsidRPr="001B58DB">
        <w:rPr>
          <w:rFonts w:ascii="Arial" w:hAnsi="Arial" w:cs="Arial"/>
          <w:sz w:val="24"/>
          <w:szCs w:val="24"/>
          <w:u w:val="single"/>
          <w:lang w:val="el-GR"/>
        </w:rPr>
        <w:t>δεύτερη φάση</w:t>
      </w:r>
      <w:r w:rsidRPr="001B58DB">
        <w:rPr>
          <w:rFonts w:ascii="Arial" w:hAnsi="Arial" w:cs="Arial"/>
          <w:sz w:val="24"/>
          <w:szCs w:val="24"/>
          <w:lang w:val="el-GR"/>
        </w:rPr>
        <w:t xml:space="preserve"> θα προσέλθουν σε ακρόαση στο Μέγαρο Μουσικής Αθηνών, κεκλεισμένων των θυρών, την πρώτη εβδομάδα του Ιουλίου 2024 (όλοι οι υποψήφιοι θα ειδοποιηθούν εγκαίρως από τη Γραμματεία του Συλλόγου).</w:t>
      </w:r>
    </w:p>
    <w:p w14:paraId="3210B50D" w14:textId="77777777" w:rsidR="002956E5" w:rsidRPr="001B58DB" w:rsidRDefault="002956E5" w:rsidP="00951A6B">
      <w:pPr>
        <w:spacing w:after="0" w:line="240" w:lineRule="auto"/>
        <w:ind w:left="-567"/>
        <w:jc w:val="both"/>
        <w:rPr>
          <w:rFonts w:ascii="Arial" w:hAnsi="Arial" w:cs="Arial"/>
          <w:sz w:val="24"/>
          <w:szCs w:val="24"/>
          <w:lang w:val="el-GR"/>
        </w:rPr>
      </w:pPr>
    </w:p>
    <w:p w14:paraId="45FE701D" w14:textId="77777777" w:rsidR="002956E5" w:rsidRPr="00842A5A" w:rsidRDefault="002956E5" w:rsidP="00951A6B">
      <w:pPr>
        <w:spacing w:after="0" w:line="240" w:lineRule="auto"/>
        <w:ind w:left="-567"/>
        <w:jc w:val="both"/>
        <w:rPr>
          <w:rFonts w:ascii="Arial" w:hAnsi="Arial" w:cs="Arial"/>
          <w:sz w:val="24"/>
          <w:szCs w:val="24"/>
          <w:u w:val="single"/>
          <w:lang w:val="el-GR"/>
        </w:rPr>
      </w:pPr>
      <w:r w:rsidRPr="00842A5A">
        <w:rPr>
          <w:rFonts w:ascii="Arial" w:hAnsi="Arial" w:cs="Arial"/>
          <w:sz w:val="24"/>
          <w:szCs w:val="24"/>
          <w:u w:val="single"/>
          <w:lang w:val="el-GR"/>
        </w:rPr>
        <w:t>Ρεπερτόριο ακροάσεων δεύτερης φάσης:</w:t>
      </w:r>
    </w:p>
    <w:p w14:paraId="4D1FF1CF" w14:textId="77777777" w:rsidR="002956E5" w:rsidRPr="00197C3B" w:rsidRDefault="002956E5" w:rsidP="00951A6B">
      <w:pPr>
        <w:spacing w:after="0" w:line="240" w:lineRule="auto"/>
        <w:ind w:left="-567"/>
        <w:jc w:val="both"/>
        <w:rPr>
          <w:rFonts w:ascii="Arial" w:hAnsi="Arial" w:cs="Arial"/>
          <w:b/>
          <w:bCs/>
          <w:sz w:val="24"/>
          <w:szCs w:val="24"/>
          <w:lang w:val="el-GR"/>
        </w:rPr>
      </w:pPr>
      <w:r w:rsidRPr="00197C3B">
        <w:rPr>
          <w:rFonts w:ascii="Arial" w:hAnsi="Arial" w:cs="Arial"/>
          <w:b/>
          <w:bCs/>
          <w:sz w:val="24"/>
          <w:szCs w:val="24"/>
          <w:lang w:val="el-GR"/>
        </w:rPr>
        <w:t xml:space="preserve"> </w:t>
      </w:r>
    </w:p>
    <w:p w14:paraId="5D8C73E7" w14:textId="77777777" w:rsidR="002956E5" w:rsidRPr="002D512B" w:rsidRDefault="002956E5" w:rsidP="00951A6B">
      <w:pPr>
        <w:spacing w:after="0" w:line="240" w:lineRule="auto"/>
        <w:ind w:left="-567"/>
        <w:jc w:val="both"/>
        <w:rPr>
          <w:rFonts w:ascii="Arial" w:hAnsi="Arial" w:cs="Arial"/>
          <w:b/>
          <w:bCs/>
          <w:sz w:val="24"/>
          <w:szCs w:val="24"/>
          <w:lang w:val="el-GR"/>
        </w:rPr>
      </w:pPr>
      <w:proofErr w:type="spellStart"/>
      <w:r>
        <w:rPr>
          <w:rFonts w:ascii="Arial" w:hAnsi="Arial" w:cs="Arial"/>
          <w:b/>
          <w:bCs/>
          <w:sz w:val="24"/>
          <w:szCs w:val="24"/>
          <w:lang w:val="el-GR"/>
        </w:rPr>
        <w:t>Ό</w:t>
      </w:r>
      <w:r w:rsidRPr="001B58DB">
        <w:rPr>
          <w:rFonts w:ascii="Arial" w:hAnsi="Arial" w:cs="Arial"/>
          <w:b/>
          <w:bCs/>
          <w:sz w:val="24"/>
          <w:szCs w:val="24"/>
          <w:lang w:val="el-GR"/>
        </w:rPr>
        <w:t>μποε</w:t>
      </w:r>
      <w:proofErr w:type="spellEnd"/>
    </w:p>
    <w:p w14:paraId="70475FB9" w14:textId="77777777" w:rsidR="002956E5" w:rsidRPr="002D512B" w:rsidRDefault="002956E5" w:rsidP="00951A6B">
      <w:pPr>
        <w:spacing w:after="0" w:line="240" w:lineRule="auto"/>
        <w:ind w:left="-567"/>
        <w:jc w:val="both"/>
        <w:rPr>
          <w:rFonts w:ascii="Arial" w:hAnsi="Arial" w:cs="Arial"/>
          <w:sz w:val="24"/>
          <w:szCs w:val="24"/>
          <w:lang w:val="el-GR"/>
        </w:rPr>
      </w:pPr>
      <w:r w:rsidRPr="002D512B">
        <w:rPr>
          <w:rFonts w:ascii="Arial" w:hAnsi="Arial" w:cs="Arial"/>
          <w:sz w:val="24"/>
          <w:szCs w:val="24"/>
          <w:lang w:val="el-GR"/>
        </w:rPr>
        <w:t xml:space="preserve">1. </w:t>
      </w:r>
      <w:r w:rsidRPr="00C319AC">
        <w:rPr>
          <w:rFonts w:ascii="Arial" w:hAnsi="Arial" w:cs="Arial"/>
          <w:sz w:val="24"/>
          <w:szCs w:val="24"/>
        </w:rPr>
        <w:t>W</w:t>
      </w:r>
      <w:r w:rsidRPr="002D512B">
        <w:rPr>
          <w:rFonts w:ascii="Arial" w:hAnsi="Arial" w:cs="Arial"/>
          <w:sz w:val="24"/>
          <w:szCs w:val="24"/>
          <w:lang w:val="el-GR"/>
        </w:rPr>
        <w:t>.</w:t>
      </w:r>
      <w:r w:rsidRPr="00C319AC">
        <w:rPr>
          <w:rFonts w:ascii="Arial" w:hAnsi="Arial" w:cs="Arial"/>
          <w:sz w:val="24"/>
          <w:szCs w:val="24"/>
        </w:rPr>
        <w:t>A</w:t>
      </w:r>
      <w:r w:rsidRPr="002D512B">
        <w:rPr>
          <w:rFonts w:ascii="Arial" w:hAnsi="Arial" w:cs="Arial"/>
          <w:sz w:val="24"/>
          <w:szCs w:val="24"/>
          <w:lang w:val="el-GR"/>
        </w:rPr>
        <w:t xml:space="preserve">. </w:t>
      </w:r>
      <w:r w:rsidRPr="00C319AC">
        <w:rPr>
          <w:rFonts w:ascii="Arial" w:hAnsi="Arial" w:cs="Arial"/>
          <w:sz w:val="24"/>
          <w:szCs w:val="24"/>
        </w:rPr>
        <w:t>Mozart</w:t>
      </w:r>
      <w:r w:rsidRPr="002D512B">
        <w:rPr>
          <w:rFonts w:ascii="Arial" w:hAnsi="Arial" w:cs="Arial"/>
          <w:sz w:val="24"/>
          <w:szCs w:val="24"/>
          <w:lang w:val="el-GR"/>
        </w:rPr>
        <w:t xml:space="preserve">, </w:t>
      </w:r>
      <w:r w:rsidRPr="00C319AC">
        <w:rPr>
          <w:rFonts w:ascii="Arial" w:hAnsi="Arial" w:cs="Arial"/>
          <w:sz w:val="24"/>
          <w:szCs w:val="24"/>
        </w:rPr>
        <w:t>Oboe</w:t>
      </w:r>
      <w:r w:rsidRPr="002D512B">
        <w:rPr>
          <w:rFonts w:ascii="Arial" w:hAnsi="Arial" w:cs="Arial"/>
          <w:sz w:val="24"/>
          <w:szCs w:val="24"/>
          <w:lang w:val="el-GR"/>
        </w:rPr>
        <w:t xml:space="preserve"> </w:t>
      </w:r>
      <w:r w:rsidRPr="00C319AC">
        <w:rPr>
          <w:rFonts w:ascii="Arial" w:hAnsi="Arial" w:cs="Arial"/>
          <w:sz w:val="24"/>
          <w:szCs w:val="24"/>
        </w:rPr>
        <w:t>Concerto</w:t>
      </w:r>
      <w:r w:rsidRPr="002D512B">
        <w:rPr>
          <w:rFonts w:ascii="Arial" w:hAnsi="Arial" w:cs="Arial"/>
          <w:sz w:val="24"/>
          <w:szCs w:val="24"/>
          <w:lang w:val="el-GR"/>
        </w:rPr>
        <w:t xml:space="preserve"> </w:t>
      </w:r>
      <w:r w:rsidRPr="00C319AC">
        <w:rPr>
          <w:rFonts w:ascii="Arial" w:hAnsi="Arial" w:cs="Arial"/>
          <w:sz w:val="24"/>
          <w:szCs w:val="24"/>
        </w:rPr>
        <w:t>in</w:t>
      </w:r>
      <w:r w:rsidRPr="002D512B">
        <w:rPr>
          <w:rFonts w:ascii="Arial" w:hAnsi="Arial" w:cs="Arial"/>
          <w:sz w:val="24"/>
          <w:szCs w:val="24"/>
          <w:lang w:val="el-GR"/>
        </w:rPr>
        <w:t xml:space="preserve"> </w:t>
      </w:r>
      <w:r w:rsidRPr="00C319AC">
        <w:rPr>
          <w:rFonts w:ascii="Arial" w:hAnsi="Arial" w:cs="Arial"/>
          <w:sz w:val="24"/>
          <w:szCs w:val="24"/>
        </w:rPr>
        <w:t>C</w:t>
      </w:r>
      <w:r w:rsidRPr="002D512B">
        <w:rPr>
          <w:rFonts w:ascii="Arial" w:hAnsi="Arial" w:cs="Arial"/>
          <w:sz w:val="24"/>
          <w:szCs w:val="24"/>
          <w:lang w:val="el-GR"/>
        </w:rPr>
        <w:t xml:space="preserve"> </w:t>
      </w:r>
      <w:r w:rsidRPr="00C319AC">
        <w:rPr>
          <w:rFonts w:ascii="Arial" w:hAnsi="Arial" w:cs="Arial"/>
          <w:sz w:val="24"/>
          <w:szCs w:val="24"/>
        </w:rPr>
        <w:t>major</w:t>
      </w:r>
      <w:r w:rsidRPr="002D512B">
        <w:rPr>
          <w:rFonts w:ascii="Arial" w:hAnsi="Arial" w:cs="Arial"/>
          <w:sz w:val="24"/>
          <w:szCs w:val="24"/>
          <w:lang w:val="el-GR"/>
        </w:rPr>
        <w:t xml:space="preserve"> </w:t>
      </w:r>
      <w:r w:rsidRPr="00C319AC">
        <w:rPr>
          <w:rFonts w:ascii="Arial" w:hAnsi="Arial" w:cs="Arial"/>
          <w:sz w:val="24"/>
          <w:szCs w:val="24"/>
        </w:rPr>
        <w:t>K</w:t>
      </w:r>
      <w:r w:rsidRPr="002D512B">
        <w:rPr>
          <w:rFonts w:ascii="Arial" w:hAnsi="Arial" w:cs="Arial"/>
          <w:sz w:val="24"/>
          <w:szCs w:val="24"/>
          <w:lang w:val="el-GR"/>
        </w:rPr>
        <w:t>. 314.</w:t>
      </w:r>
    </w:p>
    <w:p w14:paraId="7D30313E" w14:textId="77777777" w:rsidR="002956E5" w:rsidRPr="002D512B" w:rsidRDefault="002956E5" w:rsidP="00951A6B">
      <w:pPr>
        <w:spacing w:after="0" w:line="240" w:lineRule="auto"/>
        <w:ind w:left="-567"/>
        <w:jc w:val="both"/>
        <w:rPr>
          <w:rFonts w:ascii="Arial" w:hAnsi="Arial" w:cs="Arial"/>
          <w:sz w:val="24"/>
          <w:szCs w:val="24"/>
          <w:lang w:val="el-GR"/>
        </w:rPr>
      </w:pPr>
      <w:r w:rsidRPr="002D512B">
        <w:rPr>
          <w:rFonts w:ascii="Arial" w:hAnsi="Arial" w:cs="Arial"/>
          <w:sz w:val="24"/>
          <w:szCs w:val="24"/>
          <w:lang w:val="el-GR"/>
        </w:rPr>
        <w:t xml:space="preserve">2. </w:t>
      </w:r>
      <w:r w:rsidRPr="00C319AC">
        <w:rPr>
          <w:rFonts w:ascii="Arial" w:hAnsi="Arial" w:cs="Arial"/>
          <w:sz w:val="24"/>
          <w:szCs w:val="24"/>
        </w:rPr>
        <w:t>N</w:t>
      </w:r>
      <w:r w:rsidRPr="002D512B">
        <w:rPr>
          <w:rFonts w:ascii="Arial" w:hAnsi="Arial" w:cs="Arial"/>
          <w:sz w:val="24"/>
          <w:szCs w:val="24"/>
          <w:lang w:val="el-GR"/>
        </w:rPr>
        <w:t xml:space="preserve">. </w:t>
      </w:r>
      <w:r w:rsidRPr="00C319AC">
        <w:rPr>
          <w:rFonts w:ascii="Arial" w:hAnsi="Arial" w:cs="Arial"/>
          <w:sz w:val="24"/>
          <w:szCs w:val="24"/>
        </w:rPr>
        <w:t>Rimsky</w:t>
      </w:r>
      <w:r w:rsidRPr="002D512B">
        <w:rPr>
          <w:rFonts w:ascii="Arial" w:hAnsi="Arial" w:cs="Arial"/>
          <w:sz w:val="24"/>
          <w:szCs w:val="24"/>
          <w:lang w:val="el-GR"/>
        </w:rPr>
        <w:t>-</w:t>
      </w:r>
      <w:r w:rsidRPr="00C319AC">
        <w:rPr>
          <w:rFonts w:ascii="Arial" w:hAnsi="Arial" w:cs="Arial"/>
          <w:sz w:val="24"/>
          <w:szCs w:val="24"/>
        </w:rPr>
        <w:t>Korsakov</w:t>
      </w:r>
      <w:r w:rsidRPr="002D512B">
        <w:rPr>
          <w:rFonts w:ascii="Arial" w:hAnsi="Arial" w:cs="Arial"/>
          <w:sz w:val="24"/>
          <w:szCs w:val="24"/>
          <w:lang w:val="el-GR"/>
        </w:rPr>
        <w:t xml:space="preserve">, </w:t>
      </w:r>
      <w:r w:rsidRPr="00C319AC">
        <w:rPr>
          <w:rFonts w:ascii="Arial" w:hAnsi="Arial" w:cs="Arial"/>
          <w:sz w:val="24"/>
          <w:szCs w:val="24"/>
        </w:rPr>
        <w:t>Scheherazade</w:t>
      </w:r>
      <w:r w:rsidRPr="002D512B">
        <w:rPr>
          <w:rFonts w:ascii="Arial" w:hAnsi="Arial" w:cs="Arial"/>
          <w:sz w:val="24"/>
          <w:szCs w:val="24"/>
          <w:lang w:val="el-GR"/>
        </w:rPr>
        <w:t xml:space="preserve"> </w:t>
      </w:r>
      <w:r w:rsidRPr="00C319AC">
        <w:rPr>
          <w:rFonts w:ascii="Arial" w:hAnsi="Arial" w:cs="Arial"/>
          <w:sz w:val="24"/>
          <w:szCs w:val="24"/>
        </w:rPr>
        <w:t>op</w:t>
      </w:r>
      <w:r w:rsidRPr="002D512B">
        <w:rPr>
          <w:rFonts w:ascii="Arial" w:hAnsi="Arial" w:cs="Arial"/>
          <w:sz w:val="24"/>
          <w:szCs w:val="24"/>
          <w:lang w:val="el-GR"/>
        </w:rPr>
        <w:t>.35 (</w:t>
      </w:r>
      <w:r w:rsidRPr="00C319AC">
        <w:rPr>
          <w:rFonts w:ascii="Arial" w:hAnsi="Arial" w:cs="Arial"/>
          <w:sz w:val="24"/>
          <w:szCs w:val="24"/>
          <w:lang w:val="el-GR"/>
        </w:rPr>
        <w:t>πρώτο</w:t>
      </w:r>
      <w:r w:rsidRPr="002D512B">
        <w:rPr>
          <w:rFonts w:ascii="Arial" w:hAnsi="Arial" w:cs="Arial"/>
          <w:sz w:val="24"/>
          <w:szCs w:val="24"/>
          <w:lang w:val="el-GR"/>
        </w:rPr>
        <w:t xml:space="preserve"> </w:t>
      </w:r>
      <w:r w:rsidRPr="00C319AC">
        <w:rPr>
          <w:rFonts w:ascii="Arial" w:hAnsi="Arial" w:cs="Arial"/>
          <w:sz w:val="24"/>
          <w:szCs w:val="24"/>
          <w:lang w:val="el-GR"/>
        </w:rPr>
        <w:t>και</w:t>
      </w:r>
      <w:r w:rsidRPr="002D512B">
        <w:rPr>
          <w:rFonts w:ascii="Arial" w:hAnsi="Arial" w:cs="Arial"/>
          <w:sz w:val="24"/>
          <w:szCs w:val="24"/>
          <w:lang w:val="el-GR"/>
        </w:rPr>
        <w:t xml:space="preserve"> </w:t>
      </w:r>
      <w:r w:rsidRPr="00C319AC">
        <w:rPr>
          <w:rFonts w:ascii="Arial" w:hAnsi="Arial" w:cs="Arial"/>
          <w:sz w:val="24"/>
          <w:szCs w:val="24"/>
          <w:lang w:val="el-GR"/>
        </w:rPr>
        <w:t>δεύτερο</w:t>
      </w:r>
      <w:r w:rsidRPr="002D512B">
        <w:rPr>
          <w:rFonts w:ascii="Arial" w:hAnsi="Arial" w:cs="Arial"/>
          <w:sz w:val="24"/>
          <w:szCs w:val="24"/>
          <w:lang w:val="el-GR"/>
        </w:rPr>
        <w:t xml:space="preserve"> </w:t>
      </w:r>
      <w:r w:rsidRPr="00C319AC">
        <w:rPr>
          <w:rFonts w:ascii="Arial" w:hAnsi="Arial" w:cs="Arial"/>
          <w:sz w:val="24"/>
          <w:szCs w:val="24"/>
          <w:lang w:val="el-GR"/>
        </w:rPr>
        <w:t>μέρος</w:t>
      </w:r>
      <w:r w:rsidRPr="002D512B">
        <w:rPr>
          <w:rFonts w:ascii="Arial" w:hAnsi="Arial" w:cs="Arial"/>
          <w:sz w:val="24"/>
          <w:szCs w:val="24"/>
          <w:lang w:val="el-GR"/>
        </w:rPr>
        <w:t>).</w:t>
      </w:r>
    </w:p>
    <w:p w14:paraId="3CDE0D3C" w14:textId="77777777" w:rsidR="002956E5" w:rsidRPr="00A805F5" w:rsidRDefault="002956E5" w:rsidP="00951A6B">
      <w:pPr>
        <w:spacing w:after="0" w:line="240" w:lineRule="auto"/>
        <w:ind w:left="-567"/>
        <w:jc w:val="both"/>
        <w:rPr>
          <w:rFonts w:ascii="Arial" w:hAnsi="Arial" w:cs="Arial"/>
          <w:sz w:val="24"/>
          <w:szCs w:val="24"/>
        </w:rPr>
      </w:pPr>
      <w:r w:rsidRPr="00C319AC">
        <w:rPr>
          <w:rFonts w:ascii="Arial" w:hAnsi="Arial" w:cs="Arial"/>
          <w:sz w:val="24"/>
          <w:szCs w:val="24"/>
        </w:rPr>
        <w:t>3. P. Tchaikovsky, Symphony No 4, op. 36 (</w:t>
      </w:r>
      <w:r w:rsidRPr="00C319AC">
        <w:rPr>
          <w:rFonts w:ascii="Arial" w:hAnsi="Arial" w:cs="Arial"/>
          <w:sz w:val="24"/>
          <w:szCs w:val="24"/>
          <w:lang w:val="el-GR"/>
        </w:rPr>
        <w:t>δεύτερο</w:t>
      </w:r>
      <w:r w:rsidRPr="00C319AC">
        <w:rPr>
          <w:rFonts w:ascii="Arial" w:hAnsi="Arial" w:cs="Arial"/>
          <w:sz w:val="24"/>
          <w:szCs w:val="24"/>
        </w:rPr>
        <w:t xml:space="preserve"> </w:t>
      </w:r>
      <w:r w:rsidRPr="00C319AC">
        <w:rPr>
          <w:rFonts w:ascii="Arial" w:hAnsi="Arial" w:cs="Arial"/>
          <w:sz w:val="24"/>
          <w:szCs w:val="24"/>
          <w:lang w:val="el-GR"/>
        </w:rPr>
        <w:t>μέρος</w:t>
      </w:r>
      <w:r w:rsidRPr="00C319AC">
        <w:rPr>
          <w:rFonts w:ascii="Arial" w:hAnsi="Arial" w:cs="Arial"/>
          <w:sz w:val="24"/>
          <w:szCs w:val="24"/>
        </w:rPr>
        <w:t>)</w:t>
      </w:r>
      <w:r w:rsidRPr="00A805F5">
        <w:rPr>
          <w:rFonts w:ascii="Arial" w:hAnsi="Arial" w:cs="Arial"/>
          <w:sz w:val="24"/>
          <w:szCs w:val="24"/>
        </w:rPr>
        <w:t>.</w:t>
      </w:r>
    </w:p>
    <w:p w14:paraId="2DAE9E6D" w14:textId="77777777" w:rsidR="002956E5" w:rsidRPr="00C319AC" w:rsidRDefault="002956E5" w:rsidP="00951A6B">
      <w:pPr>
        <w:spacing w:after="0" w:line="240" w:lineRule="auto"/>
        <w:ind w:left="-567"/>
        <w:jc w:val="both"/>
        <w:rPr>
          <w:rFonts w:ascii="Arial" w:hAnsi="Arial" w:cs="Arial"/>
          <w:sz w:val="24"/>
          <w:szCs w:val="24"/>
        </w:rPr>
      </w:pPr>
      <w:r w:rsidRPr="00C319AC">
        <w:rPr>
          <w:rFonts w:ascii="Arial" w:hAnsi="Arial" w:cs="Arial"/>
          <w:sz w:val="24"/>
          <w:szCs w:val="24"/>
        </w:rPr>
        <w:t xml:space="preserve">4. M. Mussorgsky/Ravel, Tableaux d’ </w:t>
      </w:r>
      <w:proofErr w:type="spellStart"/>
      <w:r w:rsidRPr="00C319AC">
        <w:rPr>
          <w:rFonts w:ascii="Arial" w:hAnsi="Arial" w:cs="Arial"/>
          <w:sz w:val="24"/>
          <w:szCs w:val="24"/>
        </w:rPr>
        <w:t>une</w:t>
      </w:r>
      <w:proofErr w:type="spellEnd"/>
      <w:r w:rsidRPr="00C319AC">
        <w:rPr>
          <w:rFonts w:ascii="Arial" w:hAnsi="Arial" w:cs="Arial"/>
          <w:sz w:val="24"/>
          <w:szCs w:val="24"/>
        </w:rPr>
        <w:t xml:space="preserve"> Exposition Tuileries (Allegretto non </w:t>
      </w:r>
      <w:proofErr w:type="spellStart"/>
      <w:r w:rsidRPr="00C319AC">
        <w:rPr>
          <w:rFonts w:ascii="Arial" w:hAnsi="Arial" w:cs="Arial"/>
          <w:sz w:val="24"/>
          <w:szCs w:val="24"/>
        </w:rPr>
        <w:t>troppo</w:t>
      </w:r>
      <w:proofErr w:type="spellEnd"/>
      <w:r w:rsidRPr="00C319AC">
        <w:rPr>
          <w:rFonts w:ascii="Arial" w:hAnsi="Arial" w:cs="Arial"/>
          <w:sz w:val="24"/>
          <w:szCs w:val="24"/>
        </w:rPr>
        <w:t xml:space="preserve">, </w:t>
      </w:r>
      <w:proofErr w:type="spellStart"/>
      <w:r w:rsidRPr="00C319AC">
        <w:rPr>
          <w:rFonts w:ascii="Arial" w:hAnsi="Arial" w:cs="Arial"/>
          <w:sz w:val="24"/>
          <w:szCs w:val="24"/>
        </w:rPr>
        <w:t>graccioso</w:t>
      </w:r>
      <w:proofErr w:type="spellEnd"/>
      <w:r w:rsidRPr="00C319AC">
        <w:rPr>
          <w:rFonts w:ascii="Arial" w:hAnsi="Arial" w:cs="Arial"/>
          <w:sz w:val="24"/>
          <w:szCs w:val="24"/>
        </w:rPr>
        <w:t>).</w:t>
      </w:r>
    </w:p>
    <w:p w14:paraId="1F007718" w14:textId="77777777" w:rsidR="002956E5" w:rsidRPr="00C319AC" w:rsidRDefault="002956E5" w:rsidP="00951A6B">
      <w:pPr>
        <w:spacing w:after="0" w:line="240" w:lineRule="auto"/>
        <w:ind w:left="-567"/>
        <w:jc w:val="both"/>
        <w:rPr>
          <w:rFonts w:ascii="Arial" w:hAnsi="Arial" w:cs="Arial"/>
          <w:sz w:val="24"/>
          <w:szCs w:val="24"/>
          <w:lang w:val="el-GR"/>
        </w:rPr>
      </w:pPr>
      <w:r w:rsidRPr="00C319AC">
        <w:rPr>
          <w:rFonts w:ascii="Arial" w:hAnsi="Arial" w:cs="Arial"/>
          <w:sz w:val="24"/>
          <w:szCs w:val="24"/>
          <w:lang w:val="el-GR"/>
        </w:rPr>
        <w:t xml:space="preserve">5. </w:t>
      </w:r>
      <w:proofErr w:type="spellStart"/>
      <w:r w:rsidRPr="00C319AC">
        <w:rPr>
          <w:rFonts w:ascii="Arial" w:hAnsi="Arial" w:cs="Arial"/>
          <w:sz w:val="24"/>
          <w:szCs w:val="24"/>
          <w:lang w:val="el-GR"/>
        </w:rPr>
        <w:t>Prima</w:t>
      </w:r>
      <w:proofErr w:type="spellEnd"/>
      <w:r w:rsidRPr="00C319AC">
        <w:rPr>
          <w:rFonts w:ascii="Arial" w:hAnsi="Arial" w:cs="Arial"/>
          <w:sz w:val="24"/>
          <w:szCs w:val="24"/>
          <w:lang w:val="el-GR"/>
        </w:rPr>
        <w:t xml:space="preserve"> </w:t>
      </w:r>
      <w:proofErr w:type="spellStart"/>
      <w:r w:rsidRPr="00C319AC">
        <w:rPr>
          <w:rFonts w:ascii="Arial" w:hAnsi="Arial" w:cs="Arial"/>
          <w:sz w:val="24"/>
          <w:szCs w:val="24"/>
          <w:lang w:val="el-GR"/>
        </w:rPr>
        <w:t>vista</w:t>
      </w:r>
      <w:proofErr w:type="spellEnd"/>
      <w:r w:rsidRPr="00C319AC">
        <w:rPr>
          <w:rFonts w:ascii="Arial" w:hAnsi="Arial" w:cs="Arial"/>
          <w:sz w:val="24"/>
          <w:szCs w:val="24"/>
          <w:lang w:val="el-GR"/>
        </w:rPr>
        <w:t xml:space="preserve"> (θα δοθεί την ημέρα των ακροάσεων)</w:t>
      </w:r>
      <w:r>
        <w:rPr>
          <w:rFonts w:ascii="Arial" w:hAnsi="Arial" w:cs="Arial"/>
          <w:sz w:val="24"/>
          <w:szCs w:val="24"/>
          <w:lang w:val="el-GR"/>
        </w:rPr>
        <w:t>.</w:t>
      </w:r>
    </w:p>
    <w:p w14:paraId="6FE58FBC" w14:textId="77777777" w:rsidR="002956E5" w:rsidRPr="001B58DB" w:rsidRDefault="002956E5" w:rsidP="00951A6B">
      <w:pPr>
        <w:spacing w:after="0" w:line="240" w:lineRule="auto"/>
        <w:ind w:left="-567"/>
        <w:jc w:val="both"/>
        <w:rPr>
          <w:rFonts w:ascii="Arial" w:hAnsi="Arial" w:cs="Arial"/>
          <w:b/>
          <w:bCs/>
          <w:sz w:val="24"/>
          <w:szCs w:val="24"/>
          <w:lang w:val="el-GR"/>
        </w:rPr>
      </w:pPr>
    </w:p>
    <w:p w14:paraId="54C80C18" w14:textId="77777777" w:rsidR="002956E5" w:rsidRPr="00767EB6" w:rsidRDefault="002956E5" w:rsidP="00951A6B">
      <w:pPr>
        <w:spacing w:after="0" w:line="240" w:lineRule="auto"/>
        <w:ind w:left="-567"/>
        <w:jc w:val="both"/>
        <w:rPr>
          <w:rFonts w:ascii="Arial" w:hAnsi="Arial" w:cs="Arial"/>
          <w:b/>
          <w:bCs/>
          <w:sz w:val="24"/>
          <w:szCs w:val="24"/>
        </w:rPr>
      </w:pPr>
      <w:r>
        <w:rPr>
          <w:rFonts w:ascii="Arial" w:hAnsi="Arial" w:cs="Arial"/>
          <w:b/>
          <w:bCs/>
          <w:sz w:val="24"/>
          <w:szCs w:val="24"/>
          <w:lang w:val="el-GR"/>
        </w:rPr>
        <w:t>Κόρνο</w:t>
      </w:r>
    </w:p>
    <w:p w14:paraId="1984C4AB" w14:textId="77777777" w:rsidR="002956E5" w:rsidRPr="00A805F5" w:rsidRDefault="002956E5" w:rsidP="00951A6B">
      <w:pPr>
        <w:spacing w:after="0" w:line="240" w:lineRule="auto"/>
        <w:ind w:left="-567"/>
        <w:jc w:val="both"/>
        <w:rPr>
          <w:rFonts w:ascii="Arial" w:hAnsi="Arial" w:cs="Arial"/>
          <w:sz w:val="24"/>
          <w:szCs w:val="24"/>
        </w:rPr>
      </w:pPr>
      <w:r w:rsidRPr="001B58DB">
        <w:rPr>
          <w:rFonts w:ascii="Arial" w:hAnsi="Arial" w:cs="Arial"/>
          <w:sz w:val="24"/>
          <w:szCs w:val="24"/>
        </w:rPr>
        <w:t>1. W. Mozart, Horn Concerto No. 2 in E-flat major K. 417</w:t>
      </w:r>
      <w:r w:rsidRPr="00A805F5">
        <w:rPr>
          <w:rFonts w:ascii="Arial" w:hAnsi="Arial" w:cs="Arial"/>
          <w:sz w:val="24"/>
          <w:szCs w:val="24"/>
        </w:rPr>
        <w:t>.</w:t>
      </w:r>
    </w:p>
    <w:p w14:paraId="1579A6B2" w14:textId="77777777" w:rsidR="002956E5" w:rsidRPr="001B58DB" w:rsidRDefault="002956E5" w:rsidP="00951A6B">
      <w:pPr>
        <w:spacing w:after="0" w:line="240" w:lineRule="auto"/>
        <w:ind w:left="-567"/>
        <w:jc w:val="both"/>
        <w:rPr>
          <w:rFonts w:ascii="Arial" w:hAnsi="Arial" w:cs="Arial"/>
          <w:sz w:val="24"/>
          <w:szCs w:val="24"/>
          <w:lang w:val="el-GR"/>
        </w:rPr>
      </w:pPr>
      <w:r w:rsidRPr="001B58DB">
        <w:rPr>
          <w:rFonts w:ascii="Arial" w:hAnsi="Arial" w:cs="Arial"/>
          <w:sz w:val="24"/>
          <w:szCs w:val="24"/>
          <w:lang w:val="el-GR"/>
        </w:rPr>
        <w:t xml:space="preserve">2. A. </w:t>
      </w:r>
      <w:proofErr w:type="spellStart"/>
      <w:r w:rsidRPr="001B58DB">
        <w:rPr>
          <w:rFonts w:ascii="Arial" w:hAnsi="Arial" w:cs="Arial"/>
          <w:sz w:val="24"/>
          <w:szCs w:val="24"/>
          <w:lang w:val="el-GR"/>
        </w:rPr>
        <w:t>Bruckner</w:t>
      </w:r>
      <w:proofErr w:type="spellEnd"/>
      <w:r w:rsidRPr="001B58DB">
        <w:rPr>
          <w:rFonts w:ascii="Arial" w:hAnsi="Arial" w:cs="Arial"/>
          <w:sz w:val="24"/>
          <w:szCs w:val="24"/>
          <w:lang w:val="el-GR"/>
        </w:rPr>
        <w:t xml:space="preserve">, </w:t>
      </w:r>
      <w:proofErr w:type="spellStart"/>
      <w:r w:rsidRPr="001B58DB">
        <w:rPr>
          <w:rFonts w:ascii="Arial" w:hAnsi="Arial" w:cs="Arial"/>
          <w:sz w:val="24"/>
          <w:szCs w:val="24"/>
          <w:lang w:val="el-GR"/>
        </w:rPr>
        <w:t>Symphony</w:t>
      </w:r>
      <w:proofErr w:type="spellEnd"/>
      <w:r w:rsidRPr="001B58DB">
        <w:rPr>
          <w:rFonts w:ascii="Arial" w:hAnsi="Arial" w:cs="Arial"/>
          <w:sz w:val="24"/>
          <w:szCs w:val="24"/>
          <w:lang w:val="el-GR"/>
        </w:rPr>
        <w:t xml:space="preserve"> </w:t>
      </w:r>
      <w:proofErr w:type="spellStart"/>
      <w:r w:rsidRPr="001B58DB">
        <w:rPr>
          <w:rFonts w:ascii="Arial" w:hAnsi="Arial" w:cs="Arial"/>
          <w:sz w:val="24"/>
          <w:szCs w:val="24"/>
          <w:lang w:val="el-GR"/>
        </w:rPr>
        <w:t>No</w:t>
      </w:r>
      <w:proofErr w:type="spellEnd"/>
      <w:r w:rsidRPr="001B58DB">
        <w:rPr>
          <w:rFonts w:ascii="Arial" w:hAnsi="Arial" w:cs="Arial"/>
          <w:sz w:val="24"/>
          <w:szCs w:val="24"/>
          <w:lang w:val="el-GR"/>
        </w:rPr>
        <w:t xml:space="preserve">. 4 (1ο κόρνο σε Φα, πρώτο μέρος, από την αρχή </w:t>
      </w:r>
      <w:r>
        <w:rPr>
          <w:rFonts w:ascii="Arial" w:hAnsi="Arial" w:cs="Arial"/>
          <w:sz w:val="24"/>
          <w:szCs w:val="24"/>
          <w:lang w:val="el-GR"/>
        </w:rPr>
        <w:t>έ</w:t>
      </w:r>
      <w:r w:rsidRPr="001B58DB">
        <w:rPr>
          <w:rFonts w:ascii="Arial" w:hAnsi="Arial" w:cs="Arial"/>
          <w:sz w:val="24"/>
          <w:szCs w:val="24"/>
          <w:lang w:val="el-GR"/>
        </w:rPr>
        <w:t>ως το Α).</w:t>
      </w:r>
    </w:p>
    <w:p w14:paraId="76FCB495" w14:textId="77777777" w:rsidR="002956E5" w:rsidRDefault="002956E5" w:rsidP="00951A6B">
      <w:pPr>
        <w:spacing w:after="0" w:line="240" w:lineRule="auto"/>
        <w:ind w:left="-567"/>
        <w:jc w:val="both"/>
        <w:rPr>
          <w:rFonts w:ascii="Arial" w:hAnsi="Arial" w:cs="Arial"/>
          <w:sz w:val="24"/>
          <w:szCs w:val="24"/>
          <w:lang w:val="el-GR"/>
        </w:rPr>
      </w:pPr>
      <w:r w:rsidRPr="001B58DB">
        <w:rPr>
          <w:rFonts w:ascii="Arial" w:hAnsi="Arial" w:cs="Arial"/>
          <w:sz w:val="24"/>
          <w:szCs w:val="24"/>
          <w:lang w:val="el-GR"/>
        </w:rPr>
        <w:t xml:space="preserve">3. G. </w:t>
      </w:r>
      <w:proofErr w:type="spellStart"/>
      <w:r w:rsidRPr="001B58DB">
        <w:rPr>
          <w:rFonts w:ascii="Arial" w:hAnsi="Arial" w:cs="Arial"/>
          <w:sz w:val="24"/>
          <w:szCs w:val="24"/>
          <w:lang w:val="el-GR"/>
        </w:rPr>
        <w:t>Mahler</w:t>
      </w:r>
      <w:proofErr w:type="spellEnd"/>
      <w:r w:rsidRPr="001B58DB">
        <w:rPr>
          <w:rFonts w:ascii="Arial" w:hAnsi="Arial" w:cs="Arial"/>
          <w:sz w:val="24"/>
          <w:szCs w:val="24"/>
          <w:lang w:val="el-GR"/>
        </w:rPr>
        <w:t xml:space="preserve">, </w:t>
      </w:r>
      <w:proofErr w:type="spellStart"/>
      <w:r w:rsidRPr="001B58DB">
        <w:rPr>
          <w:rFonts w:ascii="Arial" w:hAnsi="Arial" w:cs="Arial"/>
          <w:sz w:val="24"/>
          <w:szCs w:val="24"/>
          <w:lang w:val="el-GR"/>
        </w:rPr>
        <w:t>Symphony</w:t>
      </w:r>
      <w:proofErr w:type="spellEnd"/>
      <w:r w:rsidRPr="001B58DB">
        <w:rPr>
          <w:rFonts w:ascii="Arial" w:hAnsi="Arial" w:cs="Arial"/>
          <w:sz w:val="24"/>
          <w:szCs w:val="24"/>
          <w:lang w:val="el-GR"/>
        </w:rPr>
        <w:t xml:space="preserve"> </w:t>
      </w:r>
      <w:proofErr w:type="spellStart"/>
      <w:r w:rsidRPr="001B58DB">
        <w:rPr>
          <w:rFonts w:ascii="Arial" w:hAnsi="Arial" w:cs="Arial"/>
          <w:sz w:val="24"/>
          <w:szCs w:val="24"/>
          <w:lang w:val="el-GR"/>
        </w:rPr>
        <w:t>No</w:t>
      </w:r>
      <w:proofErr w:type="spellEnd"/>
      <w:r w:rsidRPr="001B58DB">
        <w:rPr>
          <w:rFonts w:ascii="Arial" w:hAnsi="Arial" w:cs="Arial"/>
          <w:sz w:val="24"/>
          <w:szCs w:val="24"/>
          <w:lang w:val="el-GR"/>
        </w:rPr>
        <w:t xml:space="preserve">. 3 (4ο κόρνο σε Φα, πρώτο μέρος, από το 55 έως τέσσερα </w:t>
      </w:r>
    </w:p>
    <w:p w14:paraId="57A8A1A0" w14:textId="77777777" w:rsidR="002956E5" w:rsidRPr="001B58DB" w:rsidRDefault="002956E5" w:rsidP="00951A6B">
      <w:pPr>
        <w:spacing w:after="0" w:line="240" w:lineRule="auto"/>
        <w:ind w:left="-567"/>
        <w:jc w:val="both"/>
        <w:rPr>
          <w:rFonts w:ascii="Arial" w:hAnsi="Arial" w:cs="Arial"/>
          <w:sz w:val="24"/>
          <w:szCs w:val="24"/>
          <w:lang w:val="el-GR"/>
        </w:rPr>
      </w:pPr>
      <w:r>
        <w:rPr>
          <w:rFonts w:ascii="Arial" w:hAnsi="Arial" w:cs="Arial"/>
          <w:sz w:val="24"/>
          <w:szCs w:val="24"/>
          <w:lang w:val="el-GR"/>
        </w:rPr>
        <w:t xml:space="preserve">    </w:t>
      </w:r>
      <w:r w:rsidRPr="001B58DB">
        <w:rPr>
          <w:rFonts w:ascii="Arial" w:hAnsi="Arial" w:cs="Arial"/>
          <w:sz w:val="24"/>
          <w:szCs w:val="24"/>
          <w:lang w:val="el-GR"/>
        </w:rPr>
        <w:t>μέτρα πριν το 57).</w:t>
      </w:r>
    </w:p>
    <w:p w14:paraId="7B4D6DBC" w14:textId="77777777" w:rsidR="002956E5" w:rsidRPr="001B58DB" w:rsidRDefault="002956E5" w:rsidP="00951A6B">
      <w:pPr>
        <w:spacing w:after="0" w:line="240" w:lineRule="auto"/>
        <w:ind w:left="-567"/>
        <w:jc w:val="both"/>
        <w:rPr>
          <w:rFonts w:ascii="Arial" w:hAnsi="Arial" w:cs="Arial"/>
          <w:sz w:val="24"/>
          <w:szCs w:val="24"/>
          <w:lang w:val="el-GR"/>
        </w:rPr>
      </w:pPr>
      <w:r w:rsidRPr="001B58DB">
        <w:rPr>
          <w:rFonts w:ascii="Arial" w:hAnsi="Arial" w:cs="Arial"/>
          <w:sz w:val="24"/>
          <w:szCs w:val="24"/>
          <w:lang w:val="el-GR"/>
        </w:rPr>
        <w:t xml:space="preserve">4. R. </w:t>
      </w:r>
      <w:proofErr w:type="spellStart"/>
      <w:r w:rsidRPr="001B58DB">
        <w:rPr>
          <w:rFonts w:ascii="Arial" w:hAnsi="Arial" w:cs="Arial"/>
          <w:sz w:val="24"/>
          <w:szCs w:val="24"/>
          <w:lang w:val="el-GR"/>
        </w:rPr>
        <w:t>Strauss</w:t>
      </w:r>
      <w:proofErr w:type="spellEnd"/>
      <w:r w:rsidRPr="001B58DB">
        <w:rPr>
          <w:rFonts w:ascii="Arial" w:hAnsi="Arial" w:cs="Arial"/>
          <w:sz w:val="24"/>
          <w:szCs w:val="24"/>
          <w:lang w:val="el-GR"/>
        </w:rPr>
        <w:t xml:space="preserve">, </w:t>
      </w:r>
      <w:proofErr w:type="spellStart"/>
      <w:r w:rsidRPr="001B58DB">
        <w:rPr>
          <w:rFonts w:ascii="Arial" w:hAnsi="Arial" w:cs="Arial"/>
          <w:sz w:val="24"/>
          <w:szCs w:val="24"/>
          <w:lang w:val="el-GR"/>
        </w:rPr>
        <w:t>Till</w:t>
      </w:r>
      <w:proofErr w:type="spellEnd"/>
      <w:r w:rsidRPr="001B58DB">
        <w:rPr>
          <w:rFonts w:ascii="Arial" w:hAnsi="Arial" w:cs="Arial"/>
          <w:sz w:val="24"/>
          <w:szCs w:val="24"/>
          <w:lang w:val="el-GR"/>
        </w:rPr>
        <w:t xml:space="preserve"> </w:t>
      </w:r>
      <w:proofErr w:type="spellStart"/>
      <w:r w:rsidRPr="001B58DB">
        <w:rPr>
          <w:rFonts w:ascii="Arial" w:hAnsi="Arial" w:cs="Arial"/>
          <w:sz w:val="24"/>
          <w:szCs w:val="24"/>
          <w:lang w:val="el-GR"/>
        </w:rPr>
        <w:t>Eulenspiegel</w:t>
      </w:r>
      <w:proofErr w:type="spellEnd"/>
      <w:r w:rsidRPr="001B58DB">
        <w:rPr>
          <w:rFonts w:ascii="Arial" w:hAnsi="Arial" w:cs="Arial"/>
          <w:sz w:val="24"/>
          <w:szCs w:val="24"/>
          <w:lang w:val="el-GR"/>
        </w:rPr>
        <w:t xml:space="preserve"> </w:t>
      </w:r>
      <w:proofErr w:type="spellStart"/>
      <w:r w:rsidRPr="001B58DB">
        <w:rPr>
          <w:rFonts w:ascii="Arial" w:hAnsi="Arial" w:cs="Arial"/>
          <w:sz w:val="24"/>
          <w:szCs w:val="24"/>
          <w:lang w:val="el-GR"/>
        </w:rPr>
        <w:t>lustige</w:t>
      </w:r>
      <w:proofErr w:type="spellEnd"/>
      <w:r w:rsidRPr="001B58DB">
        <w:rPr>
          <w:rFonts w:ascii="Arial" w:hAnsi="Arial" w:cs="Arial"/>
          <w:sz w:val="24"/>
          <w:szCs w:val="24"/>
          <w:lang w:val="el-GR"/>
        </w:rPr>
        <w:t xml:space="preserve"> </w:t>
      </w:r>
      <w:proofErr w:type="spellStart"/>
      <w:r w:rsidRPr="001B58DB">
        <w:rPr>
          <w:rFonts w:ascii="Arial" w:hAnsi="Arial" w:cs="Arial"/>
          <w:sz w:val="24"/>
          <w:szCs w:val="24"/>
          <w:lang w:val="el-GR"/>
        </w:rPr>
        <w:t>Streiche</w:t>
      </w:r>
      <w:proofErr w:type="spellEnd"/>
      <w:r w:rsidRPr="001B58DB">
        <w:rPr>
          <w:rFonts w:ascii="Arial" w:hAnsi="Arial" w:cs="Arial"/>
          <w:sz w:val="24"/>
          <w:szCs w:val="24"/>
          <w:lang w:val="el-GR"/>
        </w:rPr>
        <w:t xml:space="preserve"> (1ο κόρνο σε Φα, μέτρο 6 έως 20).</w:t>
      </w:r>
    </w:p>
    <w:p w14:paraId="6477B3BD" w14:textId="77777777" w:rsidR="002956E5" w:rsidRPr="001B58DB" w:rsidRDefault="002956E5" w:rsidP="00951A6B">
      <w:pPr>
        <w:spacing w:after="0" w:line="240" w:lineRule="auto"/>
        <w:ind w:left="-567"/>
        <w:jc w:val="both"/>
        <w:rPr>
          <w:rFonts w:ascii="Arial" w:hAnsi="Arial" w:cs="Arial"/>
          <w:sz w:val="24"/>
          <w:szCs w:val="24"/>
          <w:lang w:val="el-GR"/>
        </w:rPr>
      </w:pPr>
      <w:r w:rsidRPr="001B58DB">
        <w:rPr>
          <w:rFonts w:ascii="Arial" w:hAnsi="Arial" w:cs="Arial"/>
          <w:sz w:val="24"/>
          <w:szCs w:val="24"/>
          <w:lang w:val="el-GR"/>
        </w:rPr>
        <w:lastRenderedPageBreak/>
        <w:t xml:space="preserve">5. </w:t>
      </w:r>
      <w:proofErr w:type="spellStart"/>
      <w:r w:rsidRPr="001B58DB">
        <w:rPr>
          <w:rFonts w:ascii="Arial" w:hAnsi="Arial" w:cs="Arial"/>
          <w:sz w:val="24"/>
          <w:szCs w:val="24"/>
          <w:lang w:val="el-GR"/>
        </w:rPr>
        <w:t>Prima</w:t>
      </w:r>
      <w:proofErr w:type="spellEnd"/>
      <w:r w:rsidRPr="001B58DB">
        <w:rPr>
          <w:rFonts w:ascii="Arial" w:hAnsi="Arial" w:cs="Arial"/>
          <w:sz w:val="24"/>
          <w:szCs w:val="24"/>
          <w:lang w:val="el-GR"/>
        </w:rPr>
        <w:t xml:space="preserve"> </w:t>
      </w:r>
      <w:proofErr w:type="spellStart"/>
      <w:r w:rsidRPr="001B58DB">
        <w:rPr>
          <w:rFonts w:ascii="Arial" w:hAnsi="Arial" w:cs="Arial"/>
          <w:sz w:val="24"/>
          <w:szCs w:val="24"/>
          <w:lang w:val="el-GR"/>
        </w:rPr>
        <w:t>vista</w:t>
      </w:r>
      <w:proofErr w:type="spellEnd"/>
      <w:r w:rsidRPr="001B58DB">
        <w:rPr>
          <w:rFonts w:ascii="Arial" w:hAnsi="Arial" w:cs="Arial"/>
          <w:sz w:val="24"/>
          <w:szCs w:val="24"/>
          <w:lang w:val="el-GR"/>
        </w:rPr>
        <w:t xml:space="preserve"> (θα δοθεί την ημέρα των ακροάσεων)</w:t>
      </w:r>
      <w:r>
        <w:rPr>
          <w:rFonts w:ascii="Arial" w:hAnsi="Arial" w:cs="Arial"/>
          <w:sz w:val="24"/>
          <w:szCs w:val="24"/>
          <w:lang w:val="el-GR"/>
        </w:rPr>
        <w:t>.</w:t>
      </w:r>
    </w:p>
    <w:p w14:paraId="5F374FF8" w14:textId="77777777" w:rsidR="002956E5" w:rsidRPr="001B58DB" w:rsidRDefault="002956E5" w:rsidP="00951A6B">
      <w:pPr>
        <w:spacing w:after="0" w:line="240" w:lineRule="auto"/>
        <w:ind w:left="-567"/>
        <w:jc w:val="both"/>
        <w:rPr>
          <w:rFonts w:ascii="Arial" w:hAnsi="Arial" w:cs="Arial"/>
          <w:sz w:val="24"/>
          <w:szCs w:val="24"/>
          <w:lang w:val="el-GR"/>
        </w:rPr>
      </w:pPr>
    </w:p>
    <w:p w14:paraId="7636AAD3" w14:textId="77777777" w:rsidR="002956E5" w:rsidRDefault="002956E5" w:rsidP="00951A6B">
      <w:pPr>
        <w:spacing w:after="0" w:line="240" w:lineRule="auto"/>
        <w:ind w:left="-567"/>
        <w:jc w:val="both"/>
        <w:rPr>
          <w:rFonts w:ascii="Arial" w:hAnsi="Arial" w:cs="Arial"/>
          <w:b/>
          <w:bCs/>
          <w:sz w:val="24"/>
          <w:szCs w:val="24"/>
          <w:lang w:val="el-GR"/>
        </w:rPr>
      </w:pPr>
      <w:r w:rsidRPr="000914AD">
        <w:rPr>
          <w:rFonts w:ascii="Arial" w:hAnsi="Arial" w:cs="Arial"/>
          <w:b/>
          <w:bCs/>
          <w:sz w:val="24"/>
          <w:szCs w:val="24"/>
          <w:lang w:val="el-GR"/>
        </w:rPr>
        <w:t>ΔΙΚΑΙΟΛΟΓΗΤΙΚΑ ΓΙΑ ΤΗΝ ΥΠΟΒΟΛΗ ΥΠΟΨΗΦΙΟΤΗΤΑΣ</w:t>
      </w:r>
      <w:r>
        <w:rPr>
          <w:rFonts w:ascii="Arial" w:hAnsi="Arial" w:cs="Arial"/>
          <w:b/>
          <w:bCs/>
          <w:sz w:val="24"/>
          <w:szCs w:val="24"/>
          <w:lang w:val="el-GR"/>
        </w:rPr>
        <w:t xml:space="preserve"> </w:t>
      </w:r>
    </w:p>
    <w:p w14:paraId="2A444A27" w14:textId="77777777" w:rsidR="002956E5" w:rsidRPr="002C4C2B" w:rsidRDefault="002956E5" w:rsidP="00951A6B">
      <w:pPr>
        <w:spacing w:after="0" w:line="240" w:lineRule="auto"/>
        <w:ind w:left="-567"/>
        <w:jc w:val="both"/>
        <w:rPr>
          <w:rFonts w:ascii="Arial" w:hAnsi="Arial" w:cs="Arial"/>
          <w:sz w:val="24"/>
          <w:szCs w:val="24"/>
          <w:lang w:val="el-GR"/>
        </w:rPr>
      </w:pPr>
      <w:r w:rsidRPr="002C4C2B">
        <w:rPr>
          <w:rFonts w:ascii="Arial" w:hAnsi="Arial" w:cs="Arial"/>
          <w:sz w:val="24"/>
          <w:szCs w:val="24"/>
          <w:lang w:val="el-GR"/>
        </w:rPr>
        <w:t>(θα επισυναφθούν στην ηλεκτρονική φόρμα αίτησης συμμετοχής)</w:t>
      </w:r>
    </w:p>
    <w:p w14:paraId="18DD8A6B" w14:textId="77777777" w:rsidR="002956E5" w:rsidRPr="001B58DB" w:rsidRDefault="002956E5" w:rsidP="00951A6B">
      <w:pPr>
        <w:spacing w:after="0" w:line="240" w:lineRule="auto"/>
        <w:ind w:left="-567"/>
        <w:jc w:val="both"/>
        <w:rPr>
          <w:rFonts w:ascii="Arial" w:hAnsi="Arial" w:cs="Arial"/>
          <w:sz w:val="24"/>
          <w:szCs w:val="24"/>
          <w:lang w:val="el-GR"/>
        </w:rPr>
      </w:pPr>
    </w:p>
    <w:p w14:paraId="0613F2F5" w14:textId="77777777" w:rsidR="002956E5" w:rsidRPr="001B58DB" w:rsidRDefault="002956E5" w:rsidP="00951A6B">
      <w:pPr>
        <w:spacing w:after="0" w:line="240" w:lineRule="auto"/>
        <w:ind w:left="-567"/>
        <w:jc w:val="both"/>
        <w:rPr>
          <w:rFonts w:ascii="Arial" w:hAnsi="Arial" w:cs="Arial"/>
          <w:sz w:val="24"/>
          <w:szCs w:val="24"/>
          <w:lang w:val="el-GR"/>
        </w:rPr>
      </w:pPr>
      <w:r w:rsidRPr="001B58DB">
        <w:rPr>
          <w:rFonts w:ascii="Arial" w:hAnsi="Arial" w:cs="Arial"/>
          <w:sz w:val="24"/>
          <w:szCs w:val="24"/>
          <w:lang w:val="el-GR"/>
        </w:rPr>
        <w:t>1)   Αστυνομική ταυτότητα (δύο όψεων)</w:t>
      </w:r>
    </w:p>
    <w:p w14:paraId="465C4A70" w14:textId="77777777" w:rsidR="002956E5" w:rsidRPr="001B58DB" w:rsidRDefault="002956E5" w:rsidP="00951A6B">
      <w:pPr>
        <w:spacing w:after="0" w:line="240" w:lineRule="auto"/>
        <w:ind w:left="-567"/>
        <w:jc w:val="both"/>
        <w:rPr>
          <w:rFonts w:ascii="Arial" w:hAnsi="Arial" w:cs="Arial"/>
          <w:sz w:val="24"/>
          <w:szCs w:val="24"/>
          <w:lang w:val="el-GR"/>
        </w:rPr>
      </w:pPr>
      <w:r w:rsidRPr="001B58DB">
        <w:rPr>
          <w:rFonts w:ascii="Arial" w:hAnsi="Arial" w:cs="Arial"/>
          <w:sz w:val="24"/>
          <w:szCs w:val="24"/>
          <w:lang w:val="el-GR"/>
        </w:rPr>
        <w:t xml:space="preserve">2)   Σύντομο βιογραφικό σημείωμα </w:t>
      </w:r>
    </w:p>
    <w:p w14:paraId="5DA095AF" w14:textId="77777777" w:rsidR="002956E5" w:rsidRPr="001B58DB" w:rsidRDefault="002956E5" w:rsidP="00951A6B">
      <w:pPr>
        <w:spacing w:after="0" w:line="240" w:lineRule="auto"/>
        <w:ind w:left="-567"/>
        <w:jc w:val="both"/>
        <w:rPr>
          <w:rFonts w:ascii="Arial" w:hAnsi="Arial" w:cs="Arial"/>
          <w:sz w:val="24"/>
          <w:szCs w:val="24"/>
          <w:lang w:val="el-GR"/>
        </w:rPr>
      </w:pPr>
      <w:r w:rsidRPr="001B58DB">
        <w:rPr>
          <w:rFonts w:ascii="Arial" w:hAnsi="Arial" w:cs="Arial"/>
          <w:sz w:val="24"/>
          <w:szCs w:val="24"/>
          <w:lang w:val="el-GR"/>
        </w:rPr>
        <w:t>3)   Αποδεικτικά μουσικών σπουδών – Διπλώματα, Πτυχία*</w:t>
      </w:r>
    </w:p>
    <w:p w14:paraId="749B4319" w14:textId="77777777" w:rsidR="002956E5" w:rsidRPr="001B58DB" w:rsidRDefault="002956E5" w:rsidP="00951A6B">
      <w:pPr>
        <w:spacing w:after="0" w:line="240" w:lineRule="auto"/>
        <w:ind w:left="-567"/>
        <w:jc w:val="both"/>
        <w:rPr>
          <w:rFonts w:ascii="Arial" w:hAnsi="Arial" w:cs="Arial"/>
          <w:sz w:val="24"/>
          <w:szCs w:val="24"/>
          <w:lang w:val="el-GR"/>
        </w:rPr>
      </w:pPr>
      <w:r w:rsidRPr="001B58DB">
        <w:rPr>
          <w:rFonts w:ascii="Arial" w:hAnsi="Arial" w:cs="Arial"/>
          <w:sz w:val="24"/>
          <w:szCs w:val="24"/>
          <w:lang w:val="el-GR"/>
        </w:rPr>
        <w:t xml:space="preserve">4)   Βεβαίωση αποδοχής* για σπουδές σε επίπεδο </w:t>
      </w:r>
      <w:proofErr w:type="spellStart"/>
      <w:r w:rsidRPr="001B58DB">
        <w:rPr>
          <w:rFonts w:ascii="Arial" w:hAnsi="Arial" w:cs="Arial"/>
          <w:sz w:val="24"/>
          <w:szCs w:val="24"/>
          <w:lang w:val="el-GR"/>
        </w:rPr>
        <w:t>Master</w:t>
      </w:r>
      <w:proofErr w:type="spellEnd"/>
      <w:r w:rsidRPr="001B58DB">
        <w:rPr>
          <w:rFonts w:ascii="Arial" w:hAnsi="Arial" w:cs="Arial"/>
          <w:sz w:val="24"/>
          <w:szCs w:val="24"/>
          <w:lang w:val="el-GR"/>
        </w:rPr>
        <w:t xml:space="preserve"> από Μουσική Σχολή του </w:t>
      </w:r>
    </w:p>
    <w:p w14:paraId="0369FED6" w14:textId="77777777" w:rsidR="002956E5" w:rsidRPr="001B58DB" w:rsidRDefault="002956E5" w:rsidP="00951A6B">
      <w:pPr>
        <w:spacing w:after="0" w:line="240" w:lineRule="auto"/>
        <w:ind w:left="-567"/>
        <w:jc w:val="both"/>
        <w:rPr>
          <w:rFonts w:ascii="Arial" w:hAnsi="Arial" w:cs="Arial"/>
          <w:sz w:val="24"/>
          <w:szCs w:val="24"/>
          <w:lang w:val="el-GR"/>
        </w:rPr>
      </w:pPr>
      <w:r w:rsidRPr="001B58DB">
        <w:rPr>
          <w:rFonts w:ascii="Arial" w:hAnsi="Arial" w:cs="Arial"/>
          <w:sz w:val="24"/>
          <w:szCs w:val="24"/>
          <w:lang w:val="el-GR"/>
        </w:rPr>
        <w:t xml:space="preserve">      εξωτερικού κατά το ακαδημαϊκό έτος 2024-2025 </w:t>
      </w:r>
    </w:p>
    <w:p w14:paraId="146208D3" w14:textId="77777777" w:rsidR="002956E5" w:rsidRPr="001B58DB" w:rsidRDefault="002956E5" w:rsidP="00951A6B">
      <w:pPr>
        <w:spacing w:after="0" w:line="240" w:lineRule="auto"/>
        <w:ind w:left="-567"/>
        <w:jc w:val="both"/>
        <w:rPr>
          <w:rFonts w:ascii="Arial" w:hAnsi="Arial" w:cs="Arial"/>
          <w:sz w:val="24"/>
          <w:szCs w:val="24"/>
          <w:lang w:val="el-GR"/>
        </w:rPr>
      </w:pPr>
      <w:r w:rsidRPr="001B58DB">
        <w:rPr>
          <w:rFonts w:ascii="Arial" w:hAnsi="Arial" w:cs="Arial"/>
          <w:sz w:val="24"/>
          <w:szCs w:val="24"/>
          <w:lang w:val="el-GR"/>
        </w:rPr>
        <w:t xml:space="preserve">5)   </w:t>
      </w:r>
      <w:r>
        <w:rPr>
          <w:rFonts w:ascii="Arial" w:hAnsi="Arial" w:cs="Arial"/>
          <w:sz w:val="24"/>
          <w:szCs w:val="24"/>
          <w:lang w:val="el-GR"/>
        </w:rPr>
        <w:t xml:space="preserve">Πιστοποιητικά ή πτυχία </w:t>
      </w:r>
      <w:r w:rsidRPr="001B58DB">
        <w:rPr>
          <w:rFonts w:ascii="Arial" w:hAnsi="Arial" w:cs="Arial"/>
          <w:sz w:val="24"/>
          <w:szCs w:val="24"/>
          <w:lang w:val="el-GR"/>
        </w:rPr>
        <w:t xml:space="preserve">σπουδών στις ξένες γλώσσες </w:t>
      </w:r>
    </w:p>
    <w:p w14:paraId="0FF93928" w14:textId="77777777" w:rsidR="002956E5" w:rsidRDefault="002956E5" w:rsidP="00951A6B">
      <w:pPr>
        <w:spacing w:after="0" w:line="240" w:lineRule="auto"/>
        <w:ind w:left="-567"/>
        <w:jc w:val="both"/>
        <w:rPr>
          <w:rFonts w:ascii="Arial" w:hAnsi="Arial" w:cs="Arial"/>
          <w:sz w:val="24"/>
          <w:szCs w:val="24"/>
          <w:lang w:val="el-GR"/>
        </w:rPr>
      </w:pPr>
      <w:r w:rsidRPr="001B58DB">
        <w:rPr>
          <w:rFonts w:ascii="Arial" w:hAnsi="Arial" w:cs="Arial"/>
          <w:sz w:val="24"/>
          <w:szCs w:val="24"/>
          <w:lang w:val="el-GR"/>
        </w:rPr>
        <w:t>6)</w:t>
      </w:r>
      <w:r>
        <w:rPr>
          <w:rFonts w:ascii="Arial" w:hAnsi="Arial" w:cs="Arial"/>
          <w:sz w:val="24"/>
          <w:szCs w:val="24"/>
          <w:lang w:val="el-GR"/>
        </w:rPr>
        <w:t xml:space="preserve">  </w:t>
      </w:r>
      <w:r w:rsidRPr="001B58DB">
        <w:rPr>
          <w:rFonts w:ascii="Arial" w:hAnsi="Arial" w:cs="Arial"/>
          <w:sz w:val="24"/>
          <w:szCs w:val="24"/>
          <w:lang w:val="el-GR"/>
        </w:rPr>
        <w:t xml:space="preserve"> </w:t>
      </w:r>
      <w:r>
        <w:rPr>
          <w:rFonts w:ascii="Arial" w:hAnsi="Arial" w:cs="Arial"/>
          <w:sz w:val="24"/>
          <w:szCs w:val="24"/>
          <w:lang w:val="el-GR"/>
        </w:rPr>
        <w:t>Ε</w:t>
      </w:r>
      <w:r w:rsidRPr="001B58DB">
        <w:rPr>
          <w:rFonts w:ascii="Arial" w:hAnsi="Arial" w:cs="Arial"/>
          <w:sz w:val="24"/>
          <w:szCs w:val="24"/>
          <w:lang w:val="el-GR"/>
        </w:rPr>
        <w:t>κκαθαριστικ</w:t>
      </w:r>
      <w:r>
        <w:rPr>
          <w:rFonts w:ascii="Arial" w:hAnsi="Arial" w:cs="Arial"/>
          <w:sz w:val="24"/>
          <w:szCs w:val="24"/>
          <w:lang w:val="el-GR"/>
        </w:rPr>
        <w:t>ό</w:t>
      </w:r>
      <w:r w:rsidRPr="001B58DB">
        <w:rPr>
          <w:rFonts w:ascii="Arial" w:hAnsi="Arial" w:cs="Arial"/>
          <w:sz w:val="24"/>
          <w:szCs w:val="24"/>
          <w:lang w:val="el-GR"/>
        </w:rPr>
        <w:t xml:space="preserve"> της τελευταίας δηλώσεως φόρου εισοδήματος του υποψηφίου</w:t>
      </w:r>
    </w:p>
    <w:p w14:paraId="67127757" w14:textId="77777777" w:rsidR="002956E5" w:rsidRPr="001B58DB" w:rsidRDefault="002956E5" w:rsidP="00951A6B">
      <w:pPr>
        <w:spacing w:after="0" w:line="240" w:lineRule="auto"/>
        <w:ind w:left="-567"/>
        <w:jc w:val="both"/>
        <w:rPr>
          <w:rFonts w:ascii="Arial" w:hAnsi="Arial" w:cs="Arial"/>
          <w:sz w:val="24"/>
          <w:szCs w:val="24"/>
          <w:lang w:val="el-GR"/>
        </w:rPr>
      </w:pPr>
      <w:r>
        <w:rPr>
          <w:rFonts w:ascii="Arial" w:hAnsi="Arial" w:cs="Arial"/>
          <w:sz w:val="24"/>
          <w:szCs w:val="24"/>
          <w:lang w:val="el-GR"/>
        </w:rPr>
        <w:t xml:space="preserve">   </w:t>
      </w:r>
      <w:r w:rsidRPr="001B58DB">
        <w:rPr>
          <w:rFonts w:ascii="Arial" w:hAnsi="Arial" w:cs="Arial"/>
          <w:sz w:val="24"/>
          <w:szCs w:val="24"/>
          <w:lang w:val="el-GR"/>
        </w:rPr>
        <w:t xml:space="preserve"> </w:t>
      </w:r>
      <w:r>
        <w:rPr>
          <w:rFonts w:ascii="Arial" w:hAnsi="Arial" w:cs="Arial"/>
          <w:sz w:val="24"/>
          <w:szCs w:val="24"/>
          <w:lang w:val="el-GR"/>
        </w:rPr>
        <w:t xml:space="preserve">  </w:t>
      </w:r>
      <w:r w:rsidRPr="001B58DB">
        <w:rPr>
          <w:rFonts w:ascii="Arial" w:hAnsi="Arial" w:cs="Arial"/>
          <w:sz w:val="24"/>
          <w:szCs w:val="24"/>
          <w:lang w:val="el-GR"/>
        </w:rPr>
        <w:t>ή της οικογενείας του</w:t>
      </w:r>
    </w:p>
    <w:p w14:paraId="4A792D34" w14:textId="77777777" w:rsidR="002956E5" w:rsidRPr="001B58DB" w:rsidRDefault="002956E5" w:rsidP="00951A6B">
      <w:pPr>
        <w:spacing w:after="0" w:line="240" w:lineRule="auto"/>
        <w:ind w:left="-567"/>
        <w:jc w:val="both"/>
        <w:rPr>
          <w:rFonts w:ascii="Arial" w:hAnsi="Arial" w:cs="Arial"/>
          <w:sz w:val="24"/>
          <w:szCs w:val="24"/>
          <w:lang w:val="el-GR"/>
        </w:rPr>
      </w:pPr>
      <w:r w:rsidRPr="001B58DB">
        <w:rPr>
          <w:rFonts w:ascii="Arial" w:hAnsi="Arial" w:cs="Arial"/>
          <w:sz w:val="24"/>
          <w:szCs w:val="24"/>
          <w:lang w:val="el-GR"/>
        </w:rPr>
        <w:t xml:space="preserve">7)   Παραστατικά σημαντικών μουσικών δραστηριοτήτων </w:t>
      </w:r>
    </w:p>
    <w:p w14:paraId="25C8139C" w14:textId="77777777" w:rsidR="002956E5" w:rsidRPr="001B58DB" w:rsidRDefault="002956E5" w:rsidP="00951A6B">
      <w:pPr>
        <w:spacing w:after="0" w:line="240" w:lineRule="auto"/>
        <w:ind w:left="-567"/>
        <w:jc w:val="both"/>
        <w:rPr>
          <w:rFonts w:ascii="Arial" w:hAnsi="Arial" w:cs="Arial"/>
          <w:sz w:val="24"/>
          <w:szCs w:val="24"/>
          <w:lang w:val="el-GR"/>
        </w:rPr>
      </w:pPr>
      <w:r w:rsidRPr="001B58DB">
        <w:rPr>
          <w:rFonts w:ascii="Arial" w:hAnsi="Arial" w:cs="Arial"/>
          <w:sz w:val="24"/>
          <w:szCs w:val="24"/>
          <w:lang w:val="el-GR"/>
        </w:rPr>
        <w:t>8)   Συστατικές επιστολές (έως δύο)</w:t>
      </w:r>
      <w:r>
        <w:rPr>
          <w:rFonts w:ascii="Arial" w:hAnsi="Arial" w:cs="Arial"/>
          <w:sz w:val="24"/>
          <w:szCs w:val="24"/>
          <w:lang w:val="el-GR"/>
        </w:rPr>
        <w:t xml:space="preserve"> </w:t>
      </w:r>
    </w:p>
    <w:p w14:paraId="07A51AD9" w14:textId="77777777" w:rsidR="002956E5" w:rsidRPr="001B58DB" w:rsidRDefault="002956E5" w:rsidP="00951A6B">
      <w:pPr>
        <w:spacing w:after="0" w:line="240" w:lineRule="auto"/>
        <w:ind w:left="-567"/>
        <w:jc w:val="both"/>
        <w:rPr>
          <w:rFonts w:ascii="Arial" w:hAnsi="Arial" w:cs="Arial"/>
          <w:sz w:val="24"/>
          <w:szCs w:val="24"/>
          <w:lang w:val="el-GR"/>
        </w:rPr>
      </w:pPr>
      <w:r w:rsidRPr="001B58DB">
        <w:rPr>
          <w:rFonts w:ascii="Arial" w:hAnsi="Arial" w:cs="Arial"/>
          <w:sz w:val="24"/>
          <w:szCs w:val="24"/>
          <w:lang w:val="el-GR"/>
        </w:rPr>
        <w:t xml:space="preserve">9) </w:t>
      </w:r>
      <w:r>
        <w:rPr>
          <w:rFonts w:ascii="Arial" w:hAnsi="Arial" w:cs="Arial"/>
          <w:sz w:val="24"/>
          <w:szCs w:val="24"/>
          <w:lang w:val="el-GR"/>
        </w:rPr>
        <w:t xml:space="preserve">  </w:t>
      </w:r>
      <w:r w:rsidRPr="001B58DB">
        <w:rPr>
          <w:rFonts w:ascii="Arial" w:hAnsi="Arial" w:cs="Arial"/>
          <w:sz w:val="24"/>
          <w:szCs w:val="24"/>
          <w:lang w:val="el-GR"/>
        </w:rPr>
        <w:t xml:space="preserve">Υπεύθυνη δήλωση του υποψηφίου από το gov.gr ότι δεν έχει εξασφαλίσει για το 2024-2025 όμοια υποτροφία από άλλη πηγή και ότι όλα τα στοιχεία που προσκομίζει είναι αληθή. Στην ίδια δήλωση ο υποψήφιος πρέπει να αναφέρει σε </w:t>
      </w:r>
      <w:proofErr w:type="spellStart"/>
      <w:r w:rsidRPr="001B58DB">
        <w:rPr>
          <w:rFonts w:ascii="Arial" w:hAnsi="Arial" w:cs="Arial"/>
          <w:sz w:val="24"/>
          <w:szCs w:val="24"/>
          <w:lang w:val="el-GR"/>
        </w:rPr>
        <w:t>ποιoύς</w:t>
      </w:r>
      <w:proofErr w:type="spellEnd"/>
      <w:r w:rsidRPr="001B58DB">
        <w:rPr>
          <w:rFonts w:ascii="Arial" w:hAnsi="Arial" w:cs="Arial"/>
          <w:sz w:val="24"/>
          <w:szCs w:val="24"/>
          <w:lang w:val="el-GR"/>
        </w:rPr>
        <w:t xml:space="preserve"> ακόμα φορείς έχει κάνει ενδεχομένως αίτηση για υποτροφία κατά το ακαδημαϊκό έτος 2024-25.</w:t>
      </w:r>
    </w:p>
    <w:p w14:paraId="64039BC5" w14:textId="77777777" w:rsidR="002956E5" w:rsidRPr="001B58DB" w:rsidRDefault="002956E5" w:rsidP="00951A6B">
      <w:pPr>
        <w:spacing w:after="0" w:line="240" w:lineRule="auto"/>
        <w:ind w:left="-567"/>
        <w:jc w:val="both"/>
        <w:rPr>
          <w:rFonts w:ascii="Arial" w:hAnsi="Arial" w:cs="Arial"/>
          <w:sz w:val="24"/>
          <w:szCs w:val="24"/>
          <w:lang w:val="el-GR"/>
        </w:rPr>
      </w:pPr>
    </w:p>
    <w:p w14:paraId="797BC375" w14:textId="12043A78" w:rsidR="002956E5" w:rsidRPr="001B58DB" w:rsidRDefault="002956E5" w:rsidP="00951A6B">
      <w:pPr>
        <w:spacing w:after="0" w:line="240" w:lineRule="auto"/>
        <w:ind w:left="-567"/>
        <w:jc w:val="both"/>
        <w:rPr>
          <w:rFonts w:ascii="Arial" w:hAnsi="Arial" w:cs="Arial"/>
          <w:sz w:val="24"/>
          <w:szCs w:val="24"/>
          <w:lang w:val="el-GR"/>
        </w:rPr>
      </w:pPr>
      <w:r w:rsidRPr="001B58DB">
        <w:rPr>
          <w:rFonts w:ascii="Arial" w:hAnsi="Arial" w:cs="Arial"/>
          <w:sz w:val="24"/>
          <w:szCs w:val="24"/>
          <w:lang w:val="el-GR"/>
        </w:rPr>
        <w:t>=============</w:t>
      </w:r>
      <w:r>
        <w:rPr>
          <w:rFonts w:ascii="Arial" w:hAnsi="Arial" w:cs="Arial"/>
          <w:sz w:val="24"/>
          <w:szCs w:val="24"/>
          <w:lang w:val="el-GR"/>
        </w:rPr>
        <w:t>=======================================================</w:t>
      </w:r>
    </w:p>
    <w:p w14:paraId="1C06591D" w14:textId="77777777" w:rsidR="002956E5" w:rsidRPr="001B58DB" w:rsidRDefault="002956E5" w:rsidP="00951A6B">
      <w:pPr>
        <w:spacing w:after="0" w:line="240" w:lineRule="auto"/>
        <w:ind w:left="-567"/>
        <w:jc w:val="both"/>
        <w:rPr>
          <w:rFonts w:ascii="Arial" w:hAnsi="Arial" w:cs="Arial"/>
          <w:sz w:val="24"/>
          <w:szCs w:val="24"/>
          <w:lang w:val="el-GR"/>
        </w:rPr>
      </w:pPr>
      <w:r w:rsidRPr="001B58DB">
        <w:rPr>
          <w:rFonts w:ascii="Arial" w:hAnsi="Arial" w:cs="Arial"/>
          <w:sz w:val="24"/>
          <w:szCs w:val="24"/>
          <w:lang w:val="el-GR"/>
        </w:rPr>
        <w:t xml:space="preserve">*3) Οι τελειόφοιτοι Ωδείων θα πρέπει να προσκομίσουν επίσημη βεβαίωση από το Ωδείο για το επίπεδο / τάξη σπουδών στο οποίο βρίσκονται μαζί με την τελευταία τους βαθμολογία. </w:t>
      </w:r>
    </w:p>
    <w:p w14:paraId="3A957FE2" w14:textId="77777777" w:rsidR="002956E5" w:rsidRDefault="002956E5" w:rsidP="00951A6B">
      <w:pPr>
        <w:spacing w:after="0" w:line="240" w:lineRule="auto"/>
        <w:ind w:left="-567"/>
        <w:jc w:val="both"/>
        <w:rPr>
          <w:rFonts w:ascii="Arial" w:hAnsi="Arial" w:cs="Arial"/>
          <w:sz w:val="24"/>
          <w:szCs w:val="24"/>
          <w:lang w:val="el-GR"/>
        </w:rPr>
      </w:pPr>
      <w:r w:rsidRPr="001B58DB">
        <w:rPr>
          <w:rFonts w:ascii="Arial" w:hAnsi="Arial" w:cs="Arial"/>
          <w:sz w:val="24"/>
          <w:szCs w:val="24"/>
          <w:lang w:val="el-GR"/>
        </w:rPr>
        <w:t xml:space="preserve">*4)  Επισημαίνεται, ότι η υποτροφία δίδεται για τελειοποίηση σπουδών επιπέδου </w:t>
      </w:r>
      <w:proofErr w:type="spellStart"/>
      <w:r w:rsidRPr="001B58DB">
        <w:rPr>
          <w:rFonts w:ascii="Arial" w:hAnsi="Arial" w:cs="Arial"/>
          <w:sz w:val="24"/>
          <w:szCs w:val="24"/>
          <w:lang w:val="el-GR"/>
        </w:rPr>
        <w:t>Master</w:t>
      </w:r>
      <w:proofErr w:type="spellEnd"/>
      <w:r w:rsidRPr="001B58DB">
        <w:rPr>
          <w:rFonts w:ascii="Arial" w:hAnsi="Arial" w:cs="Arial"/>
          <w:sz w:val="24"/>
          <w:szCs w:val="24"/>
          <w:lang w:val="el-GR"/>
        </w:rPr>
        <w:t xml:space="preserve"> σε Ανώτατο Μουσικό Ίδρυμα του εξωτερικού κατά το ακαδημαϊκό έτος 2024-25. Όσοι υποψήφιοι δεν έχουν εξασφαλίσει ακόμη την αποδοχή τους, μπορούν να την προσκομίσουν μέχρι την ημέρα των ακροάσεων. Στην αίτηση θα πρέπει απαραιτήτως να αναφέρουν σε ποια / ποιες σχολές έχουν στείλει αίτημα αποδοχής και πότε θα περάσουν από ακρόαση και να επισυνάψουν στα δικαιολογητικά τα σχετικά στοιχεία αλληλογραφίας τους με τη Σχολή.</w:t>
      </w:r>
    </w:p>
    <w:p w14:paraId="4121D96C" w14:textId="77777777" w:rsidR="00CE555F" w:rsidRDefault="0025233F" w:rsidP="00CE555F">
      <w:pPr>
        <w:pStyle w:val="a5"/>
        <w:overflowPunct/>
        <w:autoSpaceDE/>
        <w:autoSpaceDN/>
        <w:adjustRightInd/>
        <w:ind w:left="-567"/>
        <w:textAlignment w:val="auto"/>
        <w:rPr>
          <w:rFonts w:cs="Arial"/>
          <w:szCs w:val="24"/>
          <w:lang w:val="el-GR"/>
        </w:rPr>
      </w:pPr>
      <w:r w:rsidRPr="0025233F">
        <w:rPr>
          <w:rFonts w:cs="Arial"/>
          <w:szCs w:val="24"/>
        </w:rPr>
        <w:t>H προθεσμία εντός της οποίας οι ενδιαφερόμενοι θα υποβάλουν τις αιτήσεις τους ανέρχεται σε 45 ημέρες από τη δημοσίευση της προκήρυξης</w:t>
      </w:r>
      <w:r w:rsidRPr="0025233F">
        <w:rPr>
          <w:rFonts w:cs="Arial"/>
          <w:szCs w:val="24"/>
          <w:lang w:val="el-GR"/>
        </w:rPr>
        <w:t xml:space="preserve">. </w:t>
      </w:r>
    </w:p>
    <w:p w14:paraId="6BD7EEBD" w14:textId="2C3EBF7A" w:rsidR="0025233F" w:rsidRDefault="0025233F" w:rsidP="00CE555F">
      <w:pPr>
        <w:pStyle w:val="a5"/>
        <w:overflowPunct/>
        <w:autoSpaceDE/>
        <w:autoSpaceDN/>
        <w:adjustRightInd/>
        <w:ind w:left="-567"/>
        <w:textAlignment w:val="auto"/>
        <w:rPr>
          <w:rFonts w:cs="Arial"/>
          <w:szCs w:val="24"/>
          <w:lang w:val="el-GR"/>
        </w:rPr>
      </w:pPr>
      <w:r w:rsidRPr="0025233F">
        <w:rPr>
          <w:rFonts w:cs="Arial"/>
          <w:szCs w:val="24"/>
        </w:rPr>
        <w:t>Π</w:t>
      </w:r>
      <w:r w:rsidRPr="0025233F">
        <w:rPr>
          <w:rFonts w:cs="Arial"/>
          <w:szCs w:val="24"/>
          <w:lang w:val="el-GR"/>
        </w:rPr>
        <w:t>ερισσότερες</w:t>
      </w:r>
      <w:r>
        <w:rPr>
          <w:rFonts w:cs="Arial"/>
          <w:szCs w:val="24"/>
          <w:lang w:val="el-GR"/>
        </w:rPr>
        <w:t xml:space="preserve"> πληροφορίες</w:t>
      </w:r>
      <w:r w:rsidRPr="0025233F">
        <w:rPr>
          <w:rFonts w:cs="Arial"/>
          <w:szCs w:val="24"/>
        </w:rPr>
        <w:t>: Γραμματεία Συλλόγου Τ. 210 7282</w:t>
      </w:r>
      <w:r w:rsidRPr="0025233F">
        <w:rPr>
          <w:rFonts w:cs="Arial"/>
          <w:szCs w:val="24"/>
          <w:lang w:val="el-GR"/>
        </w:rPr>
        <w:t xml:space="preserve"> </w:t>
      </w:r>
      <w:r w:rsidRPr="0025233F">
        <w:rPr>
          <w:rFonts w:cs="Arial"/>
          <w:szCs w:val="24"/>
        </w:rPr>
        <w:t xml:space="preserve">566/567 (10:00-16:00) </w:t>
      </w:r>
      <w:hyperlink r:id="rId8" w:history="1">
        <w:r w:rsidRPr="0025233F">
          <w:rPr>
            <w:rStyle w:val="-"/>
            <w:rFonts w:cs="Arial"/>
            <w:szCs w:val="24"/>
            <w:lang w:val="en-US"/>
          </w:rPr>
          <w:t>sfm</w:t>
        </w:r>
        <w:r w:rsidRPr="0025233F">
          <w:rPr>
            <w:rStyle w:val="-"/>
            <w:rFonts w:cs="Arial"/>
            <w:szCs w:val="24"/>
          </w:rPr>
          <w:t>@</w:t>
        </w:r>
        <w:r w:rsidRPr="0025233F">
          <w:rPr>
            <w:rStyle w:val="-"/>
            <w:rFonts w:cs="Arial"/>
            <w:szCs w:val="24"/>
            <w:lang w:val="en-US"/>
          </w:rPr>
          <w:t>megaron</w:t>
        </w:r>
        <w:r w:rsidRPr="0025233F">
          <w:rPr>
            <w:rStyle w:val="-"/>
            <w:rFonts w:cs="Arial"/>
            <w:szCs w:val="24"/>
          </w:rPr>
          <w:t>.</w:t>
        </w:r>
        <w:r w:rsidRPr="0025233F">
          <w:rPr>
            <w:rStyle w:val="-"/>
            <w:rFonts w:cs="Arial"/>
            <w:szCs w:val="24"/>
            <w:lang w:val="en-US"/>
          </w:rPr>
          <w:t>gr</w:t>
        </w:r>
      </w:hyperlink>
      <w:r w:rsidRPr="0025233F">
        <w:rPr>
          <w:rFonts w:cs="Arial"/>
          <w:szCs w:val="24"/>
        </w:rPr>
        <w:t xml:space="preserve">, Μέγαρο Μουσικής Αθηνών, </w:t>
      </w:r>
      <w:proofErr w:type="spellStart"/>
      <w:r w:rsidRPr="0025233F">
        <w:rPr>
          <w:rFonts w:cs="Arial"/>
          <w:szCs w:val="24"/>
        </w:rPr>
        <w:t>Βασ</w:t>
      </w:r>
      <w:proofErr w:type="spellEnd"/>
      <w:r w:rsidRPr="0025233F">
        <w:rPr>
          <w:rFonts w:cs="Arial"/>
          <w:szCs w:val="24"/>
        </w:rPr>
        <w:t>. Σοφίας &amp; Κόκκαλη.</w:t>
      </w:r>
    </w:p>
    <w:p w14:paraId="0D9FB05D" w14:textId="77777777" w:rsidR="00CE555F" w:rsidRDefault="00CE555F" w:rsidP="00CE555F">
      <w:pPr>
        <w:pStyle w:val="a5"/>
        <w:overflowPunct/>
        <w:autoSpaceDE/>
        <w:autoSpaceDN/>
        <w:adjustRightInd/>
        <w:ind w:left="-567"/>
        <w:textAlignment w:val="auto"/>
        <w:rPr>
          <w:rFonts w:cs="Arial"/>
          <w:szCs w:val="24"/>
          <w:lang w:val="el-GR"/>
        </w:rPr>
      </w:pPr>
    </w:p>
    <w:p w14:paraId="50301889" w14:textId="77777777" w:rsidR="00CE555F" w:rsidRDefault="00CE555F" w:rsidP="00CE555F">
      <w:pPr>
        <w:pStyle w:val="a5"/>
        <w:overflowPunct/>
        <w:autoSpaceDE/>
        <w:autoSpaceDN/>
        <w:adjustRightInd/>
        <w:ind w:left="-567"/>
        <w:textAlignment w:val="auto"/>
        <w:rPr>
          <w:rFonts w:cs="Arial"/>
          <w:szCs w:val="24"/>
          <w:lang w:val="el-GR"/>
        </w:rPr>
      </w:pPr>
    </w:p>
    <w:p w14:paraId="65E4A5D2" w14:textId="745B8D91" w:rsidR="00CE555F" w:rsidRPr="00CE555F" w:rsidRDefault="00CE555F" w:rsidP="00CE555F">
      <w:pPr>
        <w:pStyle w:val="Web"/>
        <w:shd w:val="clear" w:color="auto" w:fill="FFFFFF"/>
        <w:spacing w:before="0" w:beforeAutospacing="0" w:after="384" w:afterAutospacing="0"/>
        <w:ind w:left="-567" w:right="-336"/>
        <w:jc w:val="right"/>
        <w:rPr>
          <w:rFonts w:cs="Arial"/>
        </w:rPr>
      </w:pPr>
      <w:r w:rsidRPr="00527603">
        <w:rPr>
          <w:rFonts w:ascii="Trebuchet MS" w:hAnsi="Trebuchet MS" w:cs="Calibri"/>
        </w:rPr>
        <w:t>ΜΕ ΤΗΝ ΠΑΡΑΚΛΗΣΗ ΤΗΣ ΔΗΜΟΣΙΕΥΣΗΣ</w:t>
      </w:r>
      <w:r w:rsidRPr="00527603">
        <w:rPr>
          <w:rFonts w:ascii="Trebuchet MS" w:hAnsi="Trebuchet MS" w:cs="Calibri"/>
        </w:rPr>
        <w:br/>
        <w:t>ΕΥΧ</w:t>
      </w:r>
      <w:r>
        <w:rPr>
          <w:rFonts w:ascii="Trebuchet MS" w:hAnsi="Trebuchet MS" w:cs="Calibri"/>
        </w:rPr>
        <w:t>Α</w:t>
      </w:r>
      <w:r w:rsidRPr="00527603">
        <w:rPr>
          <w:rFonts w:ascii="Trebuchet MS" w:hAnsi="Trebuchet MS" w:cs="Calibri"/>
        </w:rPr>
        <w:t>ΡΙΣΤΟΥΜΕ</w:t>
      </w:r>
      <w:r w:rsidR="009D70BE">
        <w:rPr>
          <w:rFonts w:ascii="Trebuchet MS" w:hAnsi="Trebuchet MS" w:cs="Calibri"/>
        </w:rPr>
        <w:br/>
      </w:r>
      <w:r>
        <w:rPr>
          <w:rFonts w:ascii="Trebuchet MS" w:hAnsi="Trebuchet MS" w:cs="Calibri"/>
        </w:rPr>
        <w:br/>
      </w:r>
      <w:r w:rsidRPr="00527603">
        <w:rPr>
          <w:rFonts w:ascii="Trebuchet MS" w:hAnsi="Trebuchet MS" w:cs="Calibri"/>
        </w:rPr>
        <w:t>Πληροφορίες για αυτό το δελτίο</w:t>
      </w:r>
      <w:r w:rsidRPr="004022EA">
        <w:rPr>
          <w:rFonts w:ascii="Trebuchet MS" w:hAnsi="Trebuchet MS" w:cs="Calibri"/>
        </w:rPr>
        <w:t>:</w:t>
      </w:r>
      <w:r w:rsidRPr="008D1FD4">
        <w:rPr>
          <w:rFonts w:ascii="Trebuchet MS" w:hAnsi="Trebuchet MS" w:cs="Calibri"/>
        </w:rPr>
        <w:br/>
      </w:r>
      <w:r w:rsidRPr="00527603">
        <w:rPr>
          <w:rFonts w:ascii="Trebuchet MS" w:hAnsi="Trebuchet MS" w:cs="Calibri"/>
        </w:rPr>
        <w:t>Μαριάννα Αναστασίου</w:t>
      </w:r>
      <w:r w:rsidRPr="00527603">
        <w:rPr>
          <w:rFonts w:ascii="Trebuchet MS" w:hAnsi="Trebuchet MS" w:cs="Calibri"/>
        </w:rPr>
        <w:br/>
        <w:t>Υπεύθυνη Επικοινωνίας και Συντονισμού Εκδηλώσεων</w:t>
      </w:r>
      <w:r w:rsidRPr="00527603">
        <w:rPr>
          <w:rFonts w:ascii="Trebuchet MS" w:hAnsi="Trebuchet MS" w:cs="Calibri"/>
        </w:rPr>
        <w:br/>
        <w:t>Μουσική Βιβλιοθήκη «</w:t>
      </w:r>
      <w:proofErr w:type="spellStart"/>
      <w:r w:rsidRPr="00527603">
        <w:rPr>
          <w:rFonts w:ascii="Trebuchet MS" w:hAnsi="Trebuchet MS" w:cs="Calibri"/>
        </w:rPr>
        <w:t>Λίλιαν</w:t>
      </w:r>
      <w:proofErr w:type="spellEnd"/>
      <w:r w:rsidRPr="00527603">
        <w:rPr>
          <w:rFonts w:ascii="Trebuchet MS" w:hAnsi="Trebuchet MS" w:cs="Calibri"/>
        </w:rPr>
        <w:t xml:space="preserve"> Βουδούρη»</w:t>
      </w:r>
      <w:r w:rsidRPr="00527603">
        <w:rPr>
          <w:rFonts w:ascii="Trebuchet MS" w:hAnsi="Trebuchet MS" w:cs="Calibri"/>
        </w:rPr>
        <w:br/>
        <w:t>Σύλλογος Οι Φίλοι της Μουσικής</w:t>
      </w:r>
      <w:r w:rsidRPr="00527603">
        <w:rPr>
          <w:rFonts w:ascii="Trebuchet MS" w:hAnsi="Trebuchet MS" w:cs="Calibri"/>
        </w:rPr>
        <w:br/>
        <w:t>στο Μέγαρο Μουσικής Αθηνών</w:t>
      </w:r>
      <w:r w:rsidRPr="0079631A">
        <w:rPr>
          <w:rFonts w:ascii="Trebuchet MS" w:hAnsi="Trebuchet MS" w:cs="Calibri"/>
        </w:rPr>
        <w:br/>
      </w:r>
      <w:proofErr w:type="spellStart"/>
      <w:r w:rsidRPr="00527603">
        <w:rPr>
          <w:rFonts w:ascii="Trebuchet MS" w:hAnsi="Trebuchet MS" w:cs="Calibri"/>
        </w:rPr>
        <w:t>Τηλ</w:t>
      </w:r>
      <w:proofErr w:type="spellEnd"/>
      <w:r w:rsidRPr="00527603">
        <w:rPr>
          <w:rFonts w:ascii="Trebuchet MS" w:hAnsi="Trebuchet MS" w:cs="Calibri"/>
        </w:rPr>
        <w:t>. 210-7282771</w:t>
      </w:r>
      <w:r w:rsidRPr="00527603">
        <w:rPr>
          <w:rFonts w:ascii="Trebuchet MS" w:hAnsi="Trebuchet MS" w:cs="Calibri"/>
        </w:rPr>
        <w:br/>
        <w:t>www.mmb.org.gr / www.sfm.gr</w:t>
      </w:r>
    </w:p>
    <w:sectPr w:rsidR="00CE555F" w:rsidRPr="00CE555F" w:rsidSect="00CE555F">
      <w:pgSz w:w="12240" w:h="15840"/>
      <w:pgMar w:top="426" w:right="1467"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EC2557"/>
    <w:multiLevelType w:val="hybridMultilevel"/>
    <w:tmpl w:val="17461B38"/>
    <w:lvl w:ilvl="0" w:tplc="18247F32">
      <w:start w:val="1"/>
      <w:numFmt w:val="decimal"/>
      <w:lvlText w:val="%1."/>
      <w:lvlJc w:val="left"/>
      <w:pPr>
        <w:ind w:left="-491" w:hanging="360"/>
      </w:pPr>
      <w:rPr>
        <w:rFonts w:hint="default"/>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num w:numId="1" w16cid:durableId="2044280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BA"/>
    <w:rsid w:val="00002A19"/>
    <w:rsid w:val="0000684A"/>
    <w:rsid w:val="000C475C"/>
    <w:rsid w:val="0025233F"/>
    <w:rsid w:val="00263A51"/>
    <w:rsid w:val="002956E5"/>
    <w:rsid w:val="004E2C1D"/>
    <w:rsid w:val="00610277"/>
    <w:rsid w:val="007F0A11"/>
    <w:rsid w:val="00951A6B"/>
    <w:rsid w:val="009D70BE"/>
    <w:rsid w:val="009E194A"/>
    <w:rsid w:val="00BC06FF"/>
    <w:rsid w:val="00CE37BA"/>
    <w:rsid w:val="00CE555F"/>
    <w:rsid w:val="00D932A9"/>
    <w:rsid w:val="00DE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6887"/>
  <w15:chartTrackingRefBased/>
  <w15:docId w15:val="{6240063A-8081-4ECE-859B-23965B0B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37BA"/>
    <w:pPr>
      <w:spacing w:after="0" w:line="240" w:lineRule="auto"/>
    </w:pPr>
    <w:rPr>
      <w:rFonts w:ascii="Calibri" w:eastAsia="Calibri" w:hAnsi="Calibri" w:cs="Times New Roman"/>
      <w:kern w:val="0"/>
      <w:lang w:val="el-GR"/>
      <w14:ligatures w14:val="none"/>
    </w:rPr>
  </w:style>
  <w:style w:type="character" w:styleId="-">
    <w:name w:val="Hyperlink"/>
    <w:basedOn w:val="a0"/>
    <w:uiPriority w:val="99"/>
    <w:unhideWhenUsed/>
    <w:rsid w:val="00CE37BA"/>
    <w:rPr>
      <w:color w:val="0563C1" w:themeColor="hyperlink"/>
      <w:u w:val="single"/>
    </w:rPr>
  </w:style>
  <w:style w:type="paragraph" w:styleId="a4">
    <w:name w:val="List Paragraph"/>
    <w:basedOn w:val="a"/>
    <w:uiPriority w:val="34"/>
    <w:qFormat/>
    <w:rsid w:val="00CE37BA"/>
    <w:pPr>
      <w:ind w:left="720"/>
      <w:contextualSpacing/>
    </w:pPr>
    <w:rPr>
      <w:kern w:val="0"/>
      <w:lang w:val="el-GR"/>
      <w14:ligatures w14:val="none"/>
    </w:rPr>
  </w:style>
  <w:style w:type="paragraph" w:styleId="a5">
    <w:name w:val="Body Text"/>
    <w:basedOn w:val="a"/>
    <w:link w:val="Char"/>
    <w:semiHidden/>
    <w:rsid w:val="00CE37BA"/>
    <w:pPr>
      <w:overflowPunct w:val="0"/>
      <w:autoSpaceDE w:val="0"/>
      <w:autoSpaceDN w:val="0"/>
      <w:adjustRightInd w:val="0"/>
      <w:spacing w:after="0" w:line="240" w:lineRule="auto"/>
      <w:jc w:val="both"/>
      <w:textAlignment w:val="baseline"/>
    </w:pPr>
    <w:rPr>
      <w:rFonts w:ascii="Arial" w:eastAsia="Times New Roman" w:hAnsi="Arial" w:cs="Times New Roman"/>
      <w:kern w:val="0"/>
      <w:sz w:val="24"/>
      <w:szCs w:val="20"/>
      <w:lang w:val="x-none"/>
      <w14:ligatures w14:val="none"/>
    </w:rPr>
  </w:style>
  <w:style w:type="character" w:customStyle="1" w:styleId="Char">
    <w:name w:val="Σώμα κειμένου Char"/>
    <w:basedOn w:val="a0"/>
    <w:link w:val="a5"/>
    <w:semiHidden/>
    <w:rsid w:val="00CE37BA"/>
    <w:rPr>
      <w:rFonts w:ascii="Arial" w:eastAsia="Times New Roman" w:hAnsi="Arial" w:cs="Times New Roman"/>
      <w:kern w:val="0"/>
      <w:sz w:val="24"/>
      <w:szCs w:val="20"/>
      <w:lang w:val="x-none"/>
      <w14:ligatures w14:val="none"/>
    </w:rPr>
  </w:style>
  <w:style w:type="paragraph" w:styleId="Web">
    <w:name w:val="Normal (Web)"/>
    <w:basedOn w:val="a"/>
    <w:uiPriority w:val="99"/>
    <w:unhideWhenUsed/>
    <w:rsid w:val="00CE555F"/>
    <w:pPr>
      <w:spacing w:before="100" w:beforeAutospacing="1" w:after="100" w:afterAutospacing="1" w:line="240" w:lineRule="auto"/>
    </w:pPr>
    <w:rPr>
      <w:rFonts w:ascii="Times New Roman" w:hAnsi="Times New Roman" w:cs="Times New Roman"/>
      <w:kern w:val="0"/>
      <w:sz w:val="24"/>
      <w:szCs w:val="24"/>
      <w:lang w:val="el-GR"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0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m@megaron.gr" TargetMode="External"/><Relationship Id="rId3" Type="http://schemas.openxmlformats.org/officeDocument/2006/relationships/settings" Target="settings.xml"/><Relationship Id="rId7" Type="http://schemas.openxmlformats.org/officeDocument/2006/relationships/hyperlink" Target="https://docs.google.com/forms/d/e/1FAIpQLSdF1oHaNRs57nyER3ZOKCtQCkroo7SLc4RPt1mRBejtGO5CvQ/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983</Words>
  <Characters>5313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Triantafyllia Tsalafouta</dc:creator>
  <cp:keywords/>
  <dc:description/>
  <cp:lastModifiedBy>Mariana Anastasiou</cp:lastModifiedBy>
  <cp:revision>4</cp:revision>
  <dcterms:created xsi:type="dcterms:W3CDTF">2024-04-15T12:21:00Z</dcterms:created>
  <dcterms:modified xsi:type="dcterms:W3CDTF">2024-04-15T12:25:00Z</dcterms:modified>
</cp:coreProperties>
</file>