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3E45" w14:textId="1B7A9A85" w:rsidR="00C15B19" w:rsidRPr="00FA463D" w:rsidRDefault="00514A11" w:rsidP="00266705">
      <w:pPr>
        <w:ind w:left="-567" w:right="-625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002DF84" wp14:editId="43813332">
            <wp:simplePos x="0" y="0"/>
            <wp:positionH relativeFrom="column">
              <wp:posOffset>-323850</wp:posOffset>
            </wp:positionH>
            <wp:positionV relativeFrom="paragraph">
              <wp:posOffset>624</wp:posOffset>
            </wp:positionV>
            <wp:extent cx="2695575" cy="156846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00" cy="15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05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43320C3" wp14:editId="6322A81F">
            <wp:extent cx="2408748" cy="1031822"/>
            <wp:effectExtent l="0" t="0" r="0" b="0"/>
            <wp:docPr id="2121039416" name="Εικόνα 3" descr="Εικόνα που περιέχει κείμενο, κέρμα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39416" name="Εικόνα 3" descr="Εικόνα που περιέχει κείμενο, κέρμα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396" cy="10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E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1B61D" wp14:editId="0A9AF699">
                <wp:simplePos x="0" y="0"/>
                <wp:positionH relativeFrom="column">
                  <wp:posOffset>3171825</wp:posOffset>
                </wp:positionH>
                <wp:positionV relativeFrom="paragraph">
                  <wp:posOffset>105410</wp:posOffset>
                </wp:positionV>
                <wp:extent cx="2176780" cy="23768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237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014F" w14:textId="75BE8C4A" w:rsidR="009F3E00" w:rsidRDefault="009F3E00" w:rsidP="009F3E00">
                            <w:pPr>
                              <w:ind w:left="709" w:right="-846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1B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5pt;margin-top:8.3pt;width:171.4pt;height:187.15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" strokecolor="white">
                <v:textbox style="mso-fit-shape-to-text:t">
                  <w:txbxContent>
                    <w:p w14:paraId="2AF6014F" w14:textId="75BE8C4A" w:rsidR="009F3E00" w:rsidRDefault="009F3E00" w:rsidP="009F3E00">
                      <w:pPr>
                        <w:ind w:left="709" w:right="-84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8F07EE" w14:textId="74F17C40" w:rsidR="00C15B19" w:rsidRPr="00266705" w:rsidRDefault="00266705" w:rsidP="00266705">
      <w:pPr>
        <w:ind w:left="-567" w:right="-62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83DFC87" w14:textId="77777777" w:rsidR="00266705" w:rsidRDefault="00266705" w:rsidP="00266705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</w:rPr>
      </w:pPr>
    </w:p>
    <w:p w14:paraId="5D0DBA0E" w14:textId="169A9A50" w:rsidR="00266705" w:rsidRPr="00F205FF" w:rsidRDefault="00266705" w:rsidP="00266705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</w:rPr>
      </w:pPr>
      <w:r w:rsidRPr="00F205FF">
        <w:rPr>
          <w:rFonts w:ascii="Tahoma" w:hAnsi="Tahoma" w:cs="Tahoma"/>
          <w:sz w:val="24"/>
          <w:szCs w:val="24"/>
        </w:rPr>
        <w:t xml:space="preserve">Αθήνα, </w:t>
      </w:r>
      <w:r>
        <w:rPr>
          <w:rFonts w:ascii="Tahoma" w:hAnsi="Tahoma" w:cs="Tahoma"/>
          <w:sz w:val="24"/>
          <w:szCs w:val="24"/>
        </w:rPr>
        <w:t xml:space="preserve">13 Νοεμβρίου </w:t>
      </w:r>
      <w:r w:rsidRPr="00F205FF">
        <w:rPr>
          <w:rFonts w:ascii="Tahoma" w:hAnsi="Tahoma" w:cs="Tahoma"/>
          <w:sz w:val="24"/>
          <w:szCs w:val="24"/>
        </w:rPr>
        <w:t>2024</w:t>
      </w:r>
    </w:p>
    <w:p w14:paraId="560530FD" w14:textId="0E5C38C9" w:rsidR="00C15B19" w:rsidRDefault="00514A11" w:rsidP="00514A11">
      <w:pPr>
        <w:ind w:left="-567" w:right="-625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514A11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ΔΕΛΤΙΟ ΤΥΠΟΥ</w:t>
      </w:r>
    </w:p>
    <w:p w14:paraId="0BCFE6EE" w14:textId="0B5F1E5A" w:rsidR="00514A11" w:rsidRPr="00514A11" w:rsidRDefault="00514A11" w:rsidP="00514A11">
      <w:pPr>
        <w:ind w:left="-567" w:right="-625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</w:p>
    <w:p w14:paraId="105D37FA" w14:textId="55A23100" w:rsidR="00514A11" w:rsidRDefault="00514A11" w:rsidP="00514A11">
      <w:pPr>
        <w:ind w:left="-567" w:right="-62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566831" wp14:editId="0B5F53E8">
            <wp:simplePos x="0" y="0"/>
            <wp:positionH relativeFrom="column">
              <wp:posOffset>3562350</wp:posOffset>
            </wp:positionH>
            <wp:positionV relativeFrom="paragraph">
              <wp:posOffset>34290</wp:posOffset>
            </wp:positionV>
            <wp:extent cx="2252345" cy="2905125"/>
            <wp:effectExtent l="0" t="0" r="0" b="0"/>
            <wp:wrapSquare wrapText="bothSides"/>
            <wp:docPr id="95232046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20468" name="Εικόνα 9523204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28D27" w14:textId="3BCA2961" w:rsidR="00C32BBD" w:rsidRDefault="00C32BBD" w:rsidP="00514A11">
      <w:pPr>
        <w:ind w:left="-567" w:right="-625"/>
        <w:rPr>
          <w:rFonts w:ascii="Arial" w:hAnsi="Arial" w:cs="Arial"/>
          <w:b/>
          <w:bCs/>
          <w:sz w:val="28"/>
          <w:szCs w:val="28"/>
        </w:rPr>
      </w:pPr>
      <w:r w:rsidRPr="0067091F">
        <w:rPr>
          <w:rFonts w:ascii="Arial" w:hAnsi="Arial" w:cs="Arial"/>
          <w:b/>
          <w:bCs/>
          <w:sz w:val="28"/>
          <w:szCs w:val="28"/>
        </w:rPr>
        <w:t>ΥΠΟΤΡΟΦΙΕΣ ΜΑΡΙΑ ΚΑΛΛΑΣ</w:t>
      </w:r>
    </w:p>
    <w:p w14:paraId="04AB90AC" w14:textId="77777777" w:rsidR="00514A11" w:rsidRPr="0067091F" w:rsidRDefault="00514A11" w:rsidP="00514A11">
      <w:pPr>
        <w:ind w:left="-567" w:right="-625"/>
        <w:rPr>
          <w:rFonts w:ascii="Arial" w:hAnsi="Arial" w:cs="Arial"/>
          <w:b/>
          <w:bCs/>
          <w:sz w:val="28"/>
          <w:szCs w:val="28"/>
        </w:rPr>
      </w:pPr>
    </w:p>
    <w:p w14:paraId="4A4E1138" w14:textId="4671DA07" w:rsidR="00C32BBD" w:rsidRDefault="00C32BBD" w:rsidP="00514A11">
      <w:pPr>
        <w:ind w:left="-567" w:right="-625"/>
        <w:rPr>
          <w:rFonts w:ascii="Arial" w:hAnsi="Arial" w:cs="Arial"/>
          <w:b/>
          <w:bCs/>
          <w:sz w:val="28"/>
          <w:szCs w:val="28"/>
        </w:rPr>
      </w:pPr>
      <w:r w:rsidRPr="0067091F">
        <w:rPr>
          <w:rFonts w:ascii="Arial" w:hAnsi="Arial" w:cs="Arial"/>
          <w:b/>
          <w:bCs/>
          <w:sz w:val="28"/>
          <w:szCs w:val="28"/>
        </w:rPr>
        <w:t>ΠΡΟΚΗΡΥΞΗ ΔΙΑΓΩΝΙΣΜΟΥ</w:t>
      </w:r>
    </w:p>
    <w:p w14:paraId="69074AB9" w14:textId="77777777" w:rsidR="00514A11" w:rsidRPr="0067091F" w:rsidRDefault="00514A11" w:rsidP="00514A11">
      <w:pPr>
        <w:ind w:left="-567" w:right="-625"/>
        <w:rPr>
          <w:rFonts w:ascii="Arial" w:hAnsi="Arial" w:cs="Arial"/>
          <w:b/>
          <w:bCs/>
          <w:sz w:val="28"/>
          <w:szCs w:val="28"/>
        </w:rPr>
      </w:pPr>
    </w:p>
    <w:p w14:paraId="2FF77B85" w14:textId="77777777" w:rsidR="00246ED7" w:rsidRPr="0067091F" w:rsidRDefault="00246ED7" w:rsidP="00266705">
      <w:pPr>
        <w:spacing w:line="276" w:lineRule="auto"/>
        <w:ind w:left="-567" w:right="-625"/>
        <w:jc w:val="center"/>
        <w:rPr>
          <w:rFonts w:ascii="Arial" w:hAnsi="Arial" w:cs="Arial"/>
          <w:sz w:val="28"/>
          <w:szCs w:val="28"/>
        </w:rPr>
      </w:pPr>
    </w:p>
    <w:p w14:paraId="708F3EB3" w14:textId="296868E8" w:rsidR="00533252" w:rsidRDefault="00533252" w:rsidP="00266705">
      <w:pPr>
        <w:spacing w:line="360" w:lineRule="auto"/>
        <w:ind w:left="-567" w:right="-625"/>
        <w:jc w:val="both"/>
        <w:rPr>
          <w:rFonts w:ascii="Arial" w:hAnsi="Arial" w:cs="Arial"/>
          <w:sz w:val="24"/>
          <w:szCs w:val="24"/>
        </w:rPr>
      </w:pPr>
      <w:r w:rsidRPr="00514A11">
        <w:rPr>
          <w:rFonts w:ascii="Arial" w:hAnsi="Arial" w:cs="Arial"/>
          <w:b/>
          <w:bCs/>
          <w:sz w:val="24"/>
          <w:szCs w:val="24"/>
        </w:rPr>
        <w:t xml:space="preserve">Διαγωνισμό </w:t>
      </w:r>
      <w:r w:rsidR="00C15B19" w:rsidRPr="00514A11">
        <w:rPr>
          <w:rFonts w:ascii="Arial" w:hAnsi="Arial" w:cs="Arial"/>
          <w:b/>
          <w:bCs/>
          <w:sz w:val="24"/>
          <w:szCs w:val="24"/>
        </w:rPr>
        <w:t>Λυρικού Τραγουδιού</w:t>
      </w:r>
      <w:r w:rsidR="00C15B19" w:rsidRPr="00FA463D">
        <w:rPr>
          <w:rFonts w:ascii="Arial" w:hAnsi="Arial" w:cs="Arial"/>
          <w:sz w:val="24"/>
          <w:szCs w:val="24"/>
        </w:rPr>
        <w:t xml:space="preserve"> </w:t>
      </w:r>
      <w:r w:rsidRPr="00FA463D">
        <w:rPr>
          <w:rFonts w:ascii="Arial" w:hAnsi="Arial" w:cs="Arial"/>
          <w:sz w:val="24"/>
          <w:szCs w:val="24"/>
        </w:rPr>
        <w:t xml:space="preserve">για την απονομή </w:t>
      </w:r>
      <w:r w:rsidRPr="00514A11">
        <w:rPr>
          <w:rFonts w:ascii="Arial" w:hAnsi="Arial" w:cs="Arial"/>
          <w:b/>
          <w:bCs/>
          <w:sz w:val="24"/>
          <w:szCs w:val="24"/>
        </w:rPr>
        <w:t>μίας υποτροφίας τελειοποίησης σπουδών</w:t>
      </w:r>
      <w:r w:rsidR="00C15B19" w:rsidRPr="00514A11">
        <w:rPr>
          <w:rFonts w:ascii="Arial" w:hAnsi="Arial" w:cs="Arial"/>
          <w:b/>
          <w:bCs/>
          <w:sz w:val="24"/>
          <w:szCs w:val="24"/>
        </w:rPr>
        <w:t>,</w:t>
      </w:r>
      <w:r w:rsidRPr="00FA463D">
        <w:rPr>
          <w:rFonts w:ascii="Arial" w:hAnsi="Arial" w:cs="Arial"/>
          <w:sz w:val="24"/>
          <w:szCs w:val="24"/>
        </w:rPr>
        <w:t xml:space="preserve"> επιπέδου </w:t>
      </w:r>
      <w:proofErr w:type="spellStart"/>
      <w:r w:rsidRPr="00FA463D">
        <w:rPr>
          <w:rFonts w:ascii="Arial" w:hAnsi="Arial" w:cs="Arial"/>
          <w:sz w:val="24"/>
          <w:szCs w:val="24"/>
        </w:rPr>
        <w:t>Master</w:t>
      </w:r>
      <w:proofErr w:type="spellEnd"/>
      <w:r w:rsidRPr="00FA463D">
        <w:rPr>
          <w:rFonts w:ascii="Arial" w:hAnsi="Arial" w:cs="Arial"/>
          <w:sz w:val="24"/>
          <w:szCs w:val="24"/>
        </w:rPr>
        <w:t xml:space="preserve"> ή </w:t>
      </w:r>
      <w:proofErr w:type="spellStart"/>
      <w:r w:rsidRPr="00FA463D">
        <w:rPr>
          <w:rFonts w:ascii="Arial" w:hAnsi="Arial" w:cs="Arial"/>
          <w:sz w:val="24"/>
          <w:szCs w:val="24"/>
        </w:rPr>
        <w:t>Bachelor</w:t>
      </w:r>
      <w:proofErr w:type="spellEnd"/>
      <w:r w:rsidR="006F2F7C" w:rsidRPr="00FA463D">
        <w:rPr>
          <w:rFonts w:ascii="Arial" w:hAnsi="Arial" w:cs="Arial"/>
          <w:sz w:val="24"/>
          <w:szCs w:val="24"/>
        </w:rPr>
        <w:t>,</w:t>
      </w:r>
      <w:r w:rsidRPr="00FA463D">
        <w:rPr>
          <w:rFonts w:ascii="Arial" w:hAnsi="Arial" w:cs="Arial"/>
          <w:sz w:val="24"/>
          <w:szCs w:val="24"/>
        </w:rPr>
        <w:t xml:space="preserve"> </w:t>
      </w:r>
      <w:r w:rsidR="00EF05DD" w:rsidRPr="00FA463D">
        <w:rPr>
          <w:rFonts w:ascii="Arial" w:hAnsi="Arial" w:cs="Arial"/>
          <w:sz w:val="24"/>
          <w:szCs w:val="24"/>
        </w:rPr>
        <w:t xml:space="preserve">σε </w:t>
      </w:r>
      <w:r w:rsidR="00C15B19" w:rsidRPr="00FA463D">
        <w:rPr>
          <w:rFonts w:ascii="Arial" w:hAnsi="Arial" w:cs="Arial"/>
          <w:sz w:val="24"/>
          <w:szCs w:val="24"/>
        </w:rPr>
        <w:t>αναγνωρι</w:t>
      </w:r>
      <w:r w:rsidRPr="00FA463D">
        <w:rPr>
          <w:rFonts w:ascii="Arial" w:hAnsi="Arial" w:cs="Arial"/>
          <w:sz w:val="24"/>
          <w:szCs w:val="24"/>
        </w:rPr>
        <w:t>σμένη Μουσική Σχολή του εξωτερικού κατά το ακαδημαϊκό έτος 2025-20</w:t>
      </w:r>
      <w:r w:rsidR="006F2F7C" w:rsidRPr="00FA463D">
        <w:rPr>
          <w:rFonts w:ascii="Arial" w:hAnsi="Arial" w:cs="Arial"/>
          <w:sz w:val="24"/>
          <w:szCs w:val="24"/>
        </w:rPr>
        <w:t>2</w:t>
      </w:r>
      <w:r w:rsidRPr="00FA463D">
        <w:rPr>
          <w:rFonts w:ascii="Arial" w:hAnsi="Arial" w:cs="Arial"/>
          <w:sz w:val="24"/>
          <w:szCs w:val="24"/>
        </w:rPr>
        <w:t>6</w:t>
      </w:r>
      <w:r w:rsidR="00EF05DD" w:rsidRPr="00FA463D">
        <w:rPr>
          <w:rFonts w:ascii="Arial" w:hAnsi="Arial" w:cs="Arial"/>
          <w:sz w:val="24"/>
          <w:szCs w:val="24"/>
        </w:rPr>
        <w:t>, προκ</w:t>
      </w:r>
      <w:r w:rsidR="00F14A35" w:rsidRPr="00FA463D">
        <w:rPr>
          <w:rFonts w:ascii="Arial" w:hAnsi="Arial" w:cs="Arial"/>
          <w:sz w:val="24"/>
          <w:szCs w:val="24"/>
        </w:rPr>
        <w:t>ήρυξε</w:t>
      </w:r>
      <w:r w:rsidR="00EF05DD" w:rsidRPr="00FA463D">
        <w:rPr>
          <w:rFonts w:ascii="Arial" w:hAnsi="Arial" w:cs="Arial"/>
          <w:sz w:val="24"/>
          <w:szCs w:val="24"/>
        </w:rPr>
        <w:t xml:space="preserve"> το Σωματείο «Υποτροφίες Μαρία Κάλλας», θεσμός που ιδρύθηκε από την ίδια τη μεγάλη καλλιτέχνιδα και εδρεύει στο Μέγαρο Μουσικής Αθηνών</w:t>
      </w:r>
      <w:r w:rsidRPr="00FA463D">
        <w:rPr>
          <w:rFonts w:ascii="Arial" w:hAnsi="Arial" w:cs="Arial"/>
          <w:sz w:val="24"/>
          <w:szCs w:val="24"/>
        </w:rPr>
        <w:t xml:space="preserve">. </w:t>
      </w:r>
    </w:p>
    <w:p w14:paraId="50D8848A" w14:textId="77777777" w:rsidR="00514A11" w:rsidRDefault="00514A11" w:rsidP="00266705">
      <w:pPr>
        <w:spacing w:line="360" w:lineRule="auto"/>
        <w:ind w:left="-567" w:right="-625"/>
        <w:jc w:val="both"/>
        <w:rPr>
          <w:rFonts w:ascii="Arial" w:hAnsi="Arial" w:cs="Arial"/>
          <w:sz w:val="24"/>
          <w:szCs w:val="24"/>
          <w:lang w:val="en-US"/>
        </w:rPr>
      </w:pPr>
    </w:p>
    <w:p w14:paraId="5938574B" w14:textId="35009487" w:rsidR="00266705" w:rsidRDefault="00266705" w:rsidP="00266705">
      <w:pPr>
        <w:spacing w:line="360" w:lineRule="auto"/>
        <w:ind w:left="-567" w:right="-625"/>
        <w:jc w:val="both"/>
        <w:rPr>
          <w:rFonts w:ascii="Arial" w:hAnsi="Arial" w:cs="Arial"/>
          <w:sz w:val="24"/>
          <w:szCs w:val="24"/>
        </w:rPr>
      </w:pPr>
      <w:r w:rsidRPr="00514A11">
        <w:rPr>
          <w:rFonts w:ascii="Arial" w:hAnsi="Arial" w:cs="Arial"/>
          <w:sz w:val="24"/>
          <w:szCs w:val="24"/>
        </w:rPr>
        <w:t>Η</w:t>
      </w:r>
      <w:r w:rsidRPr="00514A11">
        <w:rPr>
          <w:rFonts w:ascii="Arial" w:hAnsi="Arial" w:cs="Arial"/>
          <w:sz w:val="24"/>
          <w:szCs w:val="24"/>
        </w:rPr>
        <w:t> </w:t>
      </w:r>
      <w:r w:rsidRPr="00514A11">
        <w:rPr>
          <w:rFonts w:ascii="Arial" w:hAnsi="Arial" w:cs="Arial"/>
          <w:b/>
          <w:bCs/>
          <w:sz w:val="24"/>
          <w:szCs w:val="24"/>
        </w:rPr>
        <w:t>Μαρία Κάλλας</w:t>
      </w:r>
      <w:r w:rsidRPr="00514A11">
        <w:rPr>
          <w:rFonts w:ascii="Arial" w:hAnsi="Arial" w:cs="Arial"/>
          <w:b/>
          <w:bCs/>
          <w:sz w:val="24"/>
          <w:szCs w:val="24"/>
        </w:rPr>
        <w:t>,</w:t>
      </w:r>
      <w:r w:rsidRPr="00514A11">
        <w:rPr>
          <w:rFonts w:ascii="Arial" w:hAnsi="Arial" w:cs="Arial"/>
          <w:sz w:val="24"/>
          <w:szCs w:val="24"/>
        </w:rPr>
        <w:t> ευαίσθητη στις ανάγκες των νέων συναδέλφων της,</w:t>
      </w:r>
      <w:r w:rsidRPr="00514A11">
        <w:rPr>
          <w:rFonts w:ascii="Arial" w:hAnsi="Arial" w:cs="Arial"/>
          <w:sz w:val="24"/>
          <w:szCs w:val="24"/>
        </w:rPr>
        <w:t xml:space="preserve"> </w:t>
      </w:r>
      <w:r w:rsidRPr="00514A11">
        <w:rPr>
          <w:rFonts w:ascii="Arial" w:hAnsi="Arial" w:cs="Arial"/>
          <w:sz w:val="24"/>
          <w:szCs w:val="24"/>
        </w:rPr>
        <w:t>προσέφερε γενναιόδωρα την αμοιβή της από τις ιστορικές παραστάσεις της στο Αρχαίο Θέατρο της Επιδαύρου για τη θέσπιση Υποτροφιών σε νέους Έλληνες καλλιτέχνες.</w:t>
      </w:r>
      <w:r w:rsidRPr="00514A11">
        <w:rPr>
          <w:rFonts w:ascii="Arial" w:hAnsi="Arial" w:cs="Arial"/>
          <w:sz w:val="24"/>
          <w:szCs w:val="24"/>
        </w:rPr>
        <w:t xml:space="preserve"> </w:t>
      </w:r>
      <w:r w:rsidR="00514A11" w:rsidRPr="00514A11">
        <w:rPr>
          <w:rFonts w:ascii="Arial" w:hAnsi="Arial" w:cs="Arial"/>
          <w:sz w:val="24"/>
          <w:szCs w:val="24"/>
        </w:rPr>
        <w:t>Έτσι, τ</w:t>
      </w:r>
      <w:r w:rsidRPr="00514A11">
        <w:rPr>
          <w:rFonts w:ascii="Arial" w:hAnsi="Arial" w:cs="Arial"/>
          <w:sz w:val="24"/>
          <w:szCs w:val="24"/>
        </w:rPr>
        <w:t>ο </w:t>
      </w:r>
      <w:r w:rsidR="00514A11" w:rsidRPr="00514A11">
        <w:rPr>
          <w:rFonts w:ascii="Arial" w:hAnsi="Arial" w:cs="Arial"/>
          <w:sz w:val="24"/>
          <w:szCs w:val="24"/>
        </w:rPr>
        <w:t>Σωματείο «Υποτροφίες Μαρία Κάλλας»</w:t>
      </w:r>
      <w:r w:rsidR="00514A11" w:rsidRPr="00514A11">
        <w:rPr>
          <w:rFonts w:ascii="Arial" w:hAnsi="Arial" w:cs="Arial"/>
          <w:sz w:val="24"/>
          <w:szCs w:val="24"/>
        </w:rPr>
        <w:t xml:space="preserve"> </w:t>
      </w:r>
      <w:r w:rsidRPr="00514A11">
        <w:rPr>
          <w:rFonts w:ascii="Arial" w:hAnsi="Arial" w:cs="Arial"/>
          <w:b/>
          <w:bCs/>
          <w:sz w:val="24"/>
          <w:szCs w:val="24"/>
        </w:rPr>
        <w:t>είναι ο μόνος θεσμός που φέρει το όνομα της μεγάλης καλλιτέχνιδος έχοντας ιδρυθεί από την ίδια</w:t>
      </w:r>
      <w:r w:rsidR="00514A11" w:rsidRPr="00514A11">
        <w:rPr>
          <w:rFonts w:ascii="Arial" w:hAnsi="Arial" w:cs="Arial"/>
          <w:sz w:val="24"/>
          <w:szCs w:val="24"/>
        </w:rPr>
        <w:t>!</w:t>
      </w:r>
    </w:p>
    <w:p w14:paraId="50A7DDC4" w14:textId="77777777" w:rsidR="00514A11" w:rsidRPr="00266705" w:rsidRDefault="00514A11" w:rsidP="00266705">
      <w:pPr>
        <w:spacing w:line="360" w:lineRule="auto"/>
        <w:ind w:left="-567" w:right="-625"/>
        <w:jc w:val="both"/>
        <w:rPr>
          <w:rFonts w:ascii="Arial" w:hAnsi="Arial" w:cs="Arial"/>
          <w:sz w:val="24"/>
          <w:szCs w:val="24"/>
        </w:rPr>
      </w:pPr>
    </w:p>
    <w:p w14:paraId="184BEF9A" w14:textId="533A17C9" w:rsidR="00D40894" w:rsidRPr="00FA463D" w:rsidRDefault="00EF05DD" w:rsidP="00266705">
      <w:pPr>
        <w:spacing w:line="360" w:lineRule="auto"/>
        <w:ind w:left="-567" w:right="-625"/>
        <w:jc w:val="both"/>
        <w:rPr>
          <w:rFonts w:ascii="Arial" w:hAnsi="Arial" w:cs="Arial"/>
          <w:sz w:val="24"/>
          <w:szCs w:val="24"/>
        </w:rPr>
      </w:pPr>
      <w:r w:rsidRPr="00FA463D">
        <w:rPr>
          <w:rFonts w:ascii="Arial" w:hAnsi="Arial" w:cs="Arial"/>
          <w:sz w:val="24"/>
          <w:szCs w:val="24"/>
        </w:rPr>
        <w:t xml:space="preserve">Η αποστολή </w:t>
      </w:r>
      <w:r w:rsidR="00D40894" w:rsidRPr="00FA463D">
        <w:rPr>
          <w:rFonts w:ascii="Arial" w:hAnsi="Arial" w:cs="Arial"/>
          <w:sz w:val="24"/>
          <w:szCs w:val="24"/>
        </w:rPr>
        <w:t xml:space="preserve">δικαιολογητικών </w:t>
      </w:r>
      <w:r w:rsidRPr="00FA463D">
        <w:rPr>
          <w:rFonts w:ascii="Arial" w:hAnsi="Arial" w:cs="Arial"/>
          <w:sz w:val="24"/>
          <w:szCs w:val="24"/>
        </w:rPr>
        <w:t>των υποψηφ</w:t>
      </w:r>
      <w:r w:rsidR="00D40894" w:rsidRPr="00FA463D">
        <w:rPr>
          <w:rFonts w:ascii="Arial" w:hAnsi="Arial" w:cs="Arial"/>
          <w:sz w:val="24"/>
          <w:szCs w:val="24"/>
        </w:rPr>
        <w:t xml:space="preserve">ίων </w:t>
      </w:r>
      <w:r w:rsidRPr="00FA463D">
        <w:rPr>
          <w:rFonts w:ascii="Arial" w:hAnsi="Arial" w:cs="Arial"/>
          <w:sz w:val="24"/>
          <w:szCs w:val="24"/>
        </w:rPr>
        <w:t xml:space="preserve">θα πραγματοποιηθεί στις αρχές Απριλίου 2025 και θα ακολουθήσει </w:t>
      </w:r>
      <w:r w:rsidR="00533252" w:rsidRPr="00FA463D">
        <w:rPr>
          <w:rFonts w:ascii="Arial" w:hAnsi="Arial" w:cs="Arial"/>
          <w:sz w:val="24"/>
          <w:szCs w:val="24"/>
        </w:rPr>
        <w:t>ακρόαση</w:t>
      </w:r>
      <w:r w:rsidR="00D40894" w:rsidRPr="00FA463D">
        <w:rPr>
          <w:rFonts w:ascii="Arial" w:hAnsi="Arial" w:cs="Arial"/>
          <w:sz w:val="24"/>
          <w:szCs w:val="24"/>
        </w:rPr>
        <w:t xml:space="preserve"> ενώπιον της Κριτικής Επιτροπής την οποία απαρτίζουν οι Αλεξία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Βουλγαρίδου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 xml:space="preserve">, Λουκάς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Καρυτινός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 xml:space="preserve">, Γιώργος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Κουρουπός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 xml:space="preserve">, Μίλτος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Λογιάδης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 xml:space="preserve"> και Άρης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Χριστοφέλλης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 xml:space="preserve">. Πρόεδρος του Σωματείου είναι ο κ. Κώστας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Πυλαρινός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 xml:space="preserve"> και Γεν. Γραμματέας</w:t>
      </w:r>
      <w:r w:rsidR="00562AA6" w:rsidRPr="00FA463D">
        <w:rPr>
          <w:rFonts w:ascii="Arial" w:hAnsi="Arial" w:cs="Arial"/>
          <w:sz w:val="24"/>
          <w:szCs w:val="24"/>
        </w:rPr>
        <w:t>,</w:t>
      </w:r>
      <w:r w:rsidR="00D40894" w:rsidRPr="00FA463D">
        <w:rPr>
          <w:rFonts w:ascii="Arial" w:hAnsi="Arial" w:cs="Arial"/>
          <w:sz w:val="24"/>
          <w:szCs w:val="24"/>
        </w:rPr>
        <w:t xml:space="preserve"> ο κ. Κυριάκος </w:t>
      </w:r>
      <w:proofErr w:type="spellStart"/>
      <w:r w:rsidR="00D40894" w:rsidRPr="00FA463D">
        <w:rPr>
          <w:rFonts w:ascii="Arial" w:hAnsi="Arial" w:cs="Arial"/>
          <w:sz w:val="24"/>
          <w:szCs w:val="24"/>
        </w:rPr>
        <w:t>Λουκάκος</w:t>
      </w:r>
      <w:proofErr w:type="spellEnd"/>
      <w:r w:rsidR="00D40894" w:rsidRPr="00FA463D">
        <w:rPr>
          <w:rFonts w:ascii="Arial" w:hAnsi="Arial" w:cs="Arial"/>
          <w:sz w:val="24"/>
          <w:szCs w:val="24"/>
        </w:rPr>
        <w:t>.</w:t>
      </w:r>
    </w:p>
    <w:p w14:paraId="40568BB3" w14:textId="77777777" w:rsidR="00514A11" w:rsidRDefault="00514A11" w:rsidP="00266705">
      <w:pPr>
        <w:spacing w:line="360" w:lineRule="auto"/>
        <w:ind w:left="-567" w:right="-625"/>
        <w:jc w:val="both"/>
        <w:rPr>
          <w:rFonts w:ascii="Arial" w:hAnsi="Arial" w:cs="Arial"/>
          <w:sz w:val="24"/>
          <w:szCs w:val="24"/>
        </w:rPr>
      </w:pPr>
    </w:p>
    <w:p w14:paraId="35CF9CC7" w14:textId="1D617F1F" w:rsidR="00533252" w:rsidRPr="00FA463D" w:rsidRDefault="00533252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  <w:r w:rsidRPr="00FA463D">
        <w:rPr>
          <w:rFonts w:ascii="Arial" w:hAnsi="Arial" w:cs="Arial"/>
          <w:sz w:val="24"/>
          <w:szCs w:val="24"/>
        </w:rPr>
        <w:t>Πληροφορίες για τους όρους του Διαγωνισμού</w:t>
      </w:r>
      <w:r w:rsidR="00D40894" w:rsidRPr="00FA463D">
        <w:rPr>
          <w:rFonts w:ascii="Arial" w:hAnsi="Arial" w:cs="Arial"/>
          <w:sz w:val="24"/>
          <w:szCs w:val="24"/>
        </w:rPr>
        <w:t>,</w:t>
      </w:r>
      <w:r w:rsidRPr="00FA463D">
        <w:rPr>
          <w:rFonts w:ascii="Arial" w:hAnsi="Arial" w:cs="Arial"/>
          <w:sz w:val="24"/>
          <w:szCs w:val="24"/>
        </w:rPr>
        <w:t xml:space="preserve"> στην ιστοσελίδα του Συλλόγου </w:t>
      </w:r>
      <w:r w:rsidR="00912B66" w:rsidRPr="00FA463D">
        <w:rPr>
          <w:rFonts w:ascii="Arial" w:hAnsi="Arial" w:cs="Arial"/>
          <w:sz w:val="24"/>
          <w:szCs w:val="24"/>
        </w:rPr>
        <w:t>«</w:t>
      </w:r>
      <w:r w:rsidRPr="00FA463D">
        <w:rPr>
          <w:rFonts w:ascii="Arial" w:hAnsi="Arial" w:cs="Arial"/>
          <w:sz w:val="24"/>
          <w:szCs w:val="24"/>
        </w:rPr>
        <w:t>Οι Φίλοι της Μουσικής</w:t>
      </w:r>
      <w:r w:rsidR="00912B66" w:rsidRPr="00FA463D">
        <w:rPr>
          <w:rFonts w:ascii="Arial" w:hAnsi="Arial" w:cs="Arial"/>
          <w:sz w:val="24"/>
          <w:szCs w:val="24"/>
        </w:rPr>
        <w:t>»</w:t>
      </w:r>
      <w:r w:rsidR="00C15B19" w:rsidRPr="00FA463D">
        <w:rPr>
          <w:rFonts w:ascii="Arial" w:hAnsi="Arial" w:cs="Arial"/>
          <w:sz w:val="24"/>
          <w:szCs w:val="24"/>
        </w:rPr>
        <w:t xml:space="preserve"> </w:t>
      </w:r>
      <w:r w:rsidRPr="00FA463D">
        <w:rPr>
          <w:rFonts w:ascii="Arial" w:hAnsi="Arial" w:cs="Arial"/>
          <w:sz w:val="24"/>
          <w:szCs w:val="24"/>
        </w:rPr>
        <w:t xml:space="preserve">που </w:t>
      </w:r>
      <w:r w:rsidR="00562AA6" w:rsidRPr="00FA463D">
        <w:rPr>
          <w:rFonts w:ascii="Arial" w:hAnsi="Arial" w:cs="Arial"/>
          <w:sz w:val="24"/>
          <w:szCs w:val="24"/>
        </w:rPr>
        <w:t xml:space="preserve">ευγενώς </w:t>
      </w:r>
      <w:r w:rsidRPr="00FA463D">
        <w:rPr>
          <w:rFonts w:ascii="Arial" w:hAnsi="Arial" w:cs="Arial"/>
          <w:sz w:val="24"/>
          <w:szCs w:val="24"/>
        </w:rPr>
        <w:t>προσφέρει την οργανωτική υποστήριξη</w:t>
      </w:r>
      <w:r w:rsidR="00266705" w:rsidRPr="00266705">
        <w:rPr>
          <w:rFonts w:ascii="Arial" w:hAnsi="Arial" w:cs="Arial"/>
          <w:sz w:val="24"/>
          <w:szCs w:val="24"/>
        </w:rPr>
        <w:t>:</w:t>
      </w:r>
      <w:r w:rsidRPr="00FA463D">
        <w:rPr>
          <w:rFonts w:ascii="Arial" w:hAnsi="Arial" w:cs="Arial"/>
          <w:sz w:val="24"/>
          <w:szCs w:val="24"/>
        </w:rPr>
        <w:t xml:space="preserve"> </w:t>
      </w:r>
    </w:p>
    <w:p w14:paraId="648CB766" w14:textId="317D2E42" w:rsidR="00562AA6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  <w:lang w:val="en-US"/>
        </w:rPr>
      </w:pPr>
      <w:hyperlink r:id="rId9" w:history="1">
        <w:r w:rsidRPr="00353ADF">
          <w:rPr>
            <w:rStyle w:val="-"/>
            <w:rFonts w:ascii="Arial" w:hAnsi="Arial" w:cs="Arial"/>
            <w:sz w:val="24"/>
            <w:szCs w:val="24"/>
          </w:rPr>
          <w:t>https://sfm.gr/prokiryxi-diagonismou-</w:t>
        </w:r>
        <w:r w:rsidRPr="00353ADF">
          <w:rPr>
            <w:rStyle w:val="-"/>
            <w:rFonts w:ascii="Arial" w:hAnsi="Arial" w:cs="Arial"/>
            <w:sz w:val="24"/>
            <w:szCs w:val="24"/>
          </w:rPr>
          <w:t>y</w:t>
        </w:r>
        <w:r w:rsidRPr="00353ADF">
          <w:rPr>
            <w:rStyle w:val="-"/>
            <w:rFonts w:ascii="Arial" w:hAnsi="Arial" w:cs="Arial"/>
            <w:sz w:val="24"/>
            <w:szCs w:val="24"/>
          </w:rPr>
          <w:t>potrofion-maria-kallas/</w:t>
        </w:r>
      </w:hyperlink>
    </w:p>
    <w:p w14:paraId="01685451" w14:textId="77777777" w:rsid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  <w:lang w:val="en-US"/>
        </w:rPr>
      </w:pPr>
    </w:p>
    <w:p w14:paraId="7C00F6F8" w14:textId="76AF57FA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  <w:r w:rsidRPr="00266705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Περισσότερα για το Σωματείο «Υποτροφίες Μαρία Κάλλας» θα βρείτε </w:t>
      </w:r>
      <w:proofErr w:type="spellStart"/>
      <w:r w:rsidRPr="00266705">
        <w:rPr>
          <w:rStyle w:val="-"/>
          <w:rFonts w:ascii="Arial" w:hAnsi="Arial" w:cs="Arial"/>
          <w:color w:val="auto"/>
          <w:sz w:val="24"/>
          <w:szCs w:val="24"/>
          <w:u w:val="none"/>
        </w:rPr>
        <w:t>εδώ</w:t>
      </w:r>
      <w:r w:rsidRPr="00266705">
        <w:rPr>
          <w:rStyle w:val="-"/>
          <w:rFonts w:ascii="Arial" w:hAnsi="Arial" w:cs="Arial"/>
          <w:color w:val="auto"/>
          <w:sz w:val="24"/>
          <w:szCs w:val="24"/>
          <w:u w:val="none"/>
        </w:rPr>
        <w:t>: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"https://sfm.gr/ypotrofies-maria-kallas/"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266705">
        <w:rPr>
          <w:rStyle w:val="-"/>
          <w:rFonts w:ascii="Arial" w:hAnsi="Arial" w:cs="Arial"/>
          <w:sz w:val="24"/>
          <w:szCs w:val="24"/>
        </w:rPr>
        <w:t>https</w:t>
      </w:r>
      <w:proofErr w:type="spellEnd"/>
      <w:r w:rsidRPr="00266705">
        <w:rPr>
          <w:rStyle w:val="-"/>
          <w:rFonts w:ascii="Arial" w:hAnsi="Arial" w:cs="Arial"/>
          <w:sz w:val="24"/>
          <w:szCs w:val="24"/>
        </w:rPr>
        <w:t>://sfm.gr/</w:t>
      </w:r>
      <w:proofErr w:type="spellStart"/>
      <w:r w:rsidRPr="00266705">
        <w:rPr>
          <w:rStyle w:val="-"/>
          <w:rFonts w:ascii="Arial" w:hAnsi="Arial" w:cs="Arial"/>
          <w:sz w:val="24"/>
          <w:szCs w:val="24"/>
        </w:rPr>
        <w:t>ypotrofies-maria-kallas</w:t>
      </w:r>
      <w:proofErr w:type="spellEnd"/>
      <w:r w:rsidRPr="00266705">
        <w:rPr>
          <w:rStyle w:val="-"/>
          <w:rFonts w:ascii="Arial" w:hAnsi="Arial" w:cs="Arial"/>
          <w:sz w:val="24"/>
          <w:szCs w:val="24"/>
        </w:rPr>
        <w:t>/</w:t>
      </w:r>
    </w:p>
    <w:p w14:paraId="2B081102" w14:textId="77777777" w:rsidR="00514A11" w:rsidRDefault="00266705" w:rsidP="00514A11">
      <w:pPr>
        <w:pStyle w:val="Web"/>
        <w:shd w:val="clear" w:color="auto" w:fill="FFFFFF"/>
        <w:spacing w:before="0" w:beforeAutospacing="0" w:after="384" w:afterAutospacing="0"/>
        <w:ind w:left="-567" w:right="-625"/>
        <w:jc w:val="right"/>
        <w:rPr>
          <w:rFonts w:ascii="Tahoma" w:hAnsi="Tahoma" w:cs="Tahoma"/>
        </w:rPr>
      </w:pPr>
      <w:r>
        <w:rPr>
          <w:rFonts w:ascii="Arial" w:hAnsi="Arial" w:cs="Arial"/>
        </w:rPr>
        <w:fldChar w:fldCharType="end"/>
      </w:r>
      <w:r w:rsidRPr="00266705">
        <w:rPr>
          <w:rFonts w:ascii="Tahoma" w:hAnsi="Tahoma" w:cs="Tahoma"/>
        </w:rPr>
        <w:t xml:space="preserve"> </w:t>
      </w:r>
    </w:p>
    <w:p w14:paraId="4EB4DBC1" w14:textId="77777777" w:rsidR="00514A11" w:rsidRDefault="00514A11" w:rsidP="00514A11">
      <w:pPr>
        <w:pStyle w:val="Web"/>
        <w:shd w:val="clear" w:color="auto" w:fill="FFFFFF"/>
        <w:spacing w:before="0" w:beforeAutospacing="0" w:after="384" w:afterAutospacing="0"/>
        <w:ind w:left="-567" w:right="-625"/>
        <w:jc w:val="right"/>
        <w:rPr>
          <w:rFonts w:ascii="Tahoma" w:hAnsi="Tahoma" w:cs="Tahoma"/>
        </w:rPr>
      </w:pPr>
    </w:p>
    <w:p w14:paraId="0DC798DD" w14:textId="6F814EB1" w:rsidR="00266705" w:rsidRPr="00F205FF" w:rsidRDefault="00266705" w:rsidP="00514A11">
      <w:pPr>
        <w:pStyle w:val="Web"/>
        <w:shd w:val="clear" w:color="auto" w:fill="FFFFFF"/>
        <w:spacing w:before="0" w:beforeAutospacing="0" w:after="384" w:afterAutospacing="0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</w:rPr>
        <w:t>ΜΕ ΤΗΝ ΠΑΡΑΚΛΗΣΗ ΤΗΣ ΔΗΜΟΣΙΕΥΣΗΣ</w:t>
      </w:r>
      <w:r>
        <w:rPr>
          <w:rFonts w:ascii="Tahoma" w:hAnsi="Tahoma" w:cs="Tahoma"/>
        </w:rPr>
        <w:br/>
      </w:r>
      <w:r w:rsidRPr="00F205FF">
        <w:rPr>
          <w:rFonts w:ascii="Tahoma" w:hAnsi="Tahoma" w:cs="Tahoma"/>
        </w:rPr>
        <w:t>ΕΥΧΑΡΙΣΤΟΥΜΕ</w:t>
      </w:r>
    </w:p>
    <w:p w14:paraId="3D400EB5" w14:textId="77777777" w:rsidR="00266705" w:rsidRDefault="00266705" w:rsidP="00514A11">
      <w:pPr>
        <w:pStyle w:val="Web"/>
        <w:shd w:val="clear" w:color="auto" w:fill="FFFFFF"/>
        <w:spacing w:after="384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</w:rPr>
        <w:t>Πληροφορίες για αυτό το δελτίο:</w:t>
      </w:r>
    </w:p>
    <w:p w14:paraId="5D8106FA" w14:textId="77777777" w:rsidR="00266705" w:rsidRPr="00F205FF" w:rsidRDefault="00266705" w:rsidP="00514A11">
      <w:pPr>
        <w:pStyle w:val="Web"/>
        <w:shd w:val="clear" w:color="auto" w:fill="FFFFFF"/>
        <w:spacing w:after="384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  <w:b/>
          <w:bCs/>
        </w:rPr>
        <w:t>Μαριάννα Αναστασίου</w:t>
      </w:r>
      <w:r w:rsidRPr="00F205FF">
        <w:rPr>
          <w:rFonts w:ascii="Tahoma" w:hAnsi="Tahoma" w:cs="Tahoma"/>
        </w:rPr>
        <w:br/>
        <w:t>Υπεύθυνη Επικοινωνίας και Συντονισμού Εκδηλώσεων</w:t>
      </w:r>
    </w:p>
    <w:p w14:paraId="39F57AC4" w14:textId="77777777" w:rsidR="00266705" w:rsidRPr="00F205FF" w:rsidRDefault="00266705" w:rsidP="00514A11">
      <w:pPr>
        <w:pStyle w:val="Web"/>
        <w:shd w:val="clear" w:color="auto" w:fill="FFFFFF"/>
        <w:spacing w:after="384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</w:rPr>
        <w:br/>
        <w:t>Μουσική Βιβλιοθήκη «Λίλιαν Βουδούρη»</w:t>
      </w:r>
      <w:r w:rsidRPr="00F205FF">
        <w:rPr>
          <w:rFonts w:ascii="Tahoma" w:hAnsi="Tahoma" w:cs="Tahoma"/>
        </w:rPr>
        <w:br/>
        <w:t>Σύλλογος Οι Φίλοι της Μουσικής</w:t>
      </w:r>
      <w:r w:rsidRPr="00F205FF">
        <w:rPr>
          <w:rFonts w:ascii="Tahoma" w:hAnsi="Tahoma" w:cs="Tahoma"/>
        </w:rPr>
        <w:br/>
        <w:t>στο Μέγαρο Μουσικής Αθηνών</w:t>
      </w:r>
      <w:r w:rsidRPr="00F205FF">
        <w:rPr>
          <w:rFonts w:ascii="Tahoma" w:hAnsi="Tahoma" w:cs="Tahoma"/>
        </w:rPr>
        <w:br/>
      </w:r>
      <w:proofErr w:type="spellStart"/>
      <w:r w:rsidRPr="00F205FF">
        <w:rPr>
          <w:rFonts w:ascii="Tahoma" w:hAnsi="Tahoma" w:cs="Tahoma"/>
        </w:rPr>
        <w:t>Τηλ</w:t>
      </w:r>
      <w:proofErr w:type="spellEnd"/>
      <w:r w:rsidRPr="00F205FF">
        <w:rPr>
          <w:rFonts w:ascii="Tahoma" w:hAnsi="Tahoma" w:cs="Tahoma"/>
        </w:rPr>
        <w:t>. 210-7282771</w:t>
      </w:r>
      <w:r w:rsidRPr="00F205FF">
        <w:rPr>
          <w:rFonts w:ascii="Tahoma" w:hAnsi="Tahoma" w:cs="Tahoma"/>
        </w:rPr>
        <w:br/>
      </w:r>
      <w:proofErr w:type="spellStart"/>
      <w:r w:rsidRPr="00F205FF">
        <w:rPr>
          <w:rFonts w:ascii="Tahoma" w:hAnsi="Tahoma" w:cs="Tahoma"/>
          <w:lang w:val="en-US"/>
        </w:rPr>
        <w:t>manastasiou</w:t>
      </w:r>
      <w:proofErr w:type="spellEnd"/>
      <w:r w:rsidRPr="00F205FF">
        <w:rPr>
          <w:rFonts w:ascii="Tahoma" w:hAnsi="Tahoma" w:cs="Tahoma"/>
        </w:rPr>
        <w:t>@</w:t>
      </w:r>
      <w:r w:rsidRPr="00F205FF">
        <w:rPr>
          <w:rFonts w:ascii="Tahoma" w:hAnsi="Tahoma" w:cs="Tahoma"/>
          <w:lang w:val="en-US"/>
        </w:rPr>
        <w:t>megaron</w:t>
      </w:r>
      <w:r w:rsidRPr="00F205FF">
        <w:rPr>
          <w:rFonts w:ascii="Tahoma" w:hAnsi="Tahoma" w:cs="Tahoma"/>
        </w:rPr>
        <w:t>.</w:t>
      </w:r>
      <w:r w:rsidRPr="00F205FF">
        <w:rPr>
          <w:rFonts w:ascii="Tahoma" w:hAnsi="Tahoma" w:cs="Tahoma"/>
          <w:lang w:val="en-US"/>
        </w:rPr>
        <w:t>gr</w:t>
      </w:r>
      <w:r w:rsidRPr="00F205FF">
        <w:rPr>
          <w:rFonts w:ascii="Tahoma" w:hAnsi="Tahoma" w:cs="Tahoma"/>
        </w:rPr>
        <w:br/>
        <w:t>www.mmb.org.gr / www.sfm.gr</w:t>
      </w:r>
    </w:p>
    <w:p w14:paraId="2310CFC2" w14:textId="197371CB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</w:p>
    <w:p w14:paraId="63E9D243" w14:textId="77777777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</w:p>
    <w:p w14:paraId="68B0C222" w14:textId="77777777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</w:p>
    <w:sectPr w:rsidR="00266705" w:rsidRPr="00266705" w:rsidSect="009F3E00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000C" w14:textId="77777777" w:rsidR="00C9271D" w:rsidRDefault="00C9271D" w:rsidP="00266705">
      <w:r>
        <w:separator/>
      </w:r>
    </w:p>
  </w:endnote>
  <w:endnote w:type="continuationSeparator" w:id="0">
    <w:p w14:paraId="00ED6C26" w14:textId="77777777" w:rsidR="00C9271D" w:rsidRDefault="00C9271D" w:rsidP="0026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80B5" w14:textId="77777777" w:rsidR="00C9271D" w:rsidRDefault="00C9271D" w:rsidP="00266705">
      <w:r>
        <w:separator/>
      </w:r>
    </w:p>
  </w:footnote>
  <w:footnote w:type="continuationSeparator" w:id="0">
    <w:p w14:paraId="3C71E0D4" w14:textId="77777777" w:rsidR="00C9271D" w:rsidRDefault="00C9271D" w:rsidP="0026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BD"/>
    <w:rsid w:val="001C3B22"/>
    <w:rsid w:val="00227630"/>
    <w:rsid w:val="00246ED7"/>
    <w:rsid w:val="00266705"/>
    <w:rsid w:val="002F6C5A"/>
    <w:rsid w:val="00320F0F"/>
    <w:rsid w:val="00373697"/>
    <w:rsid w:val="00387EB8"/>
    <w:rsid w:val="004202D0"/>
    <w:rsid w:val="00421A40"/>
    <w:rsid w:val="00514A11"/>
    <w:rsid w:val="00533252"/>
    <w:rsid w:val="00562AA6"/>
    <w:rsid w:val="005A4119"/>
    <w:rsid w:val="0067091F"/>
    <w:rsid w:val="006F2529"/>
    <w:rsid w:val="006F2F7C"/>
    <w:rsid w:val="00765465"/>
    <w:rsid w:val="008429CE"/>
    <w:rsid w:val="00890825"/>
    <w:rsid w:val="00912B66"/>
    <w:rsid w:val="009A7B66"/>
    <w:rsid w:val="009F3E00"/>
    <w:rsid w:val="00AA7B83"/>
    <w:rsid w:val="00C15B19"/>
    <w:rsid w:val="00C32BBD"/>
    <w:rsid w:val="00C9271D"/>
    <w:rsid w:val="00D1089C"/>
    <w:rsid w:val="00D40894"/>
    <w:rsid w:val="00D918EF"/>
    <w:rsid w:val="00EF05DD"/>
    <w:rsid w:val="00F14A35"/>
    <w:rsid w:val="00F80F21"/>
    <w:rsid w:val="00F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611"/>
  <w15:chartTrackingRefBased/>
  <w15:docId w15:val="{63DAF402-DB57-446D-91B6-CBA8ADA3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B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2BBD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D918EF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667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66705"/>
    <w:rPr>
      <w:rFonts w:ascii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2667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66705"/>
    <w:rPr>
      <w:rFonts w:ascii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266705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qFormat/>
    <w:rsid w:val="002667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fm.gr/prokiryxi-diagonismou-ypotrofion-maria-kall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Anthopoulou</dc:creator>
  <cp:keywords/>
  <dc:description/>
  <cp:lastModifiedBy>Mariana Anastasiou</cp:lastModifiedBy>
  <cp:revision>11</cp:revision>
  <dcterms:created xsi:type="dcterms:W3CDTF">2024-11-04T03:58:00Z</dcterms:created>
  <dcterms:modified xsi:type="dcterms:W3CDTF">2024-11-13T12:40:00Z</dcterms:modified>
</cp:coreProperties>
</file>